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E05" w:rsidRDefault="00C30E05" w:rsidP="006F6CC3">
      <w:pPr>
        <w:jc w:val="center"/>
        <w:rPr>
          <w:rFonts w:ascii="Times New Roman" w:hAnsi="Times New Roman"/>
          <w:sz w:val="28"/>
          <w:szCs w:val="28"/>
        </w:rPr>
      </w:pPr>
    </w:p>
    <w:p w:rsidR="000C6271" w:rsidRDefault="000C6271" w:rsidP="000C6271">
      <w:pPr>
        <w:pStyle w:val="a7"/>
        <w:keepNext/>
        <w:ind w:firstLine="426"/>
        <w:jc w:val="center"/>
        <w:outlineLvl w:val="2"/>
        <w:rPr>
          <w:szCs w:val="28"/>
          <w:lang w:val="ru-RU"/>
        </w:rPr>
      </w:pPr>
      <w:r>
        <w:rPr>
          <w:szCs w:val="28"/>
          <w:lang w:val="ru-RU"/>
        </w:rPr>
        <w:t>ОФИЦИАЛЬНАЯ ИНФОРМАЦИЯ</w:t>
      </w:r>
    </w:p>
    <w:p w:rsidR="000C6271" w:rsidRDefault="000C6271" w:rsidP="000C6271">
      <w:pPr>
        <w:pStyle w:val="a7"/>
        <w:keepNext/>
        <w:ind w:firstLine="426"/>
        <w:jc w:val="center"/>
        <w:outlineLvl w:val="2"/>
        <w:rPr>
          <w:sz w:val="16"/>
          <w:szCs w:val="16"/>
          <w:lang w:val="ru-RU"/>
        </w:rPr>
      </w:pPr>
    </w:p>
    <w:p w:rsidR="000C6271" w:rsidRDefault="000C6271" w:rsidP="000C6271">
      <w:pPr>
        <w:pStyle w:val="a7"/>
        <w:keepNext/>
        <w:ind w:firstLine="426"/>
        <w:jc w:val="center"/>
        <w:outlineLvl w:val="2"/>
        <w:rPr>
          <w:szCs w:val="28"/>
          <w:lang w:val="ru-RU"/>
        </w:rPr>
      </w:pPr>
      <w:r>
        <w:rPr>
          <w:szCs w:val="28"/>
          <w:lang w:val="ru-RU"/>
        </w:rPr>
        <w:t>СООБЩЕНИЕ</w:t>
      </w:r>
    </w:p>
    <w:p w:rsidR="000C6271" w:rsidRPr="00643E10" w:rsidRDefault="000C6271" w:rsidP="000C6271">
      <w:pPr>
        <w:pStyle w:val="a7"/>
        <w:keepNext/>
        <w:ind w:firstLine="426"/>
        <w:jc w:val="center"/>
        <w:outlineLvl w:val="2"/>
        <w:rPr>
          <w:szCs w:val="28"/>
          <w:lang w:val="ru-RU"/>
        </w:rPr>
      </w:pPr>
      <w:r>
        <w:rPr>
          <w:szCs w:val="28"/>
          <w:lang w:val="ru-RU"/>
        </w:rPr>
        <w:t>о возможном установлении публичного сервитута</w:t>
      </w:r>
    </w:p>
    <w:p w:rsidR="000C6271" w:rsidRDefault="000C6271" w:rsidP="000C6271">
      <w:pPr>
        <w:ind w:firstLine="426"/>
        <w:jc w:val="both"/>
        <w:rPr>
          <w:rFonts w:ascii="Times New Roman" w:hAnsi="Times New Roman"/>
          <w:sz w:val="28"/>
          <w:szCs w:val="28"/>
        </w:rPr>
      </w:pPr>
    </w:p>
    <w:p w:rsidR="00C46FF6" w:rsidRPr="00706684" w:rsidRDefault="000C6271" w:rsidP="00C46FF6">
      <w:pPr>
        <w:ind w:right="-142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19731C">
        <w:rPr>
          <w:rFonts w:ascii="Times New Roman" w:hAnsi="Times New Roman"/>
          <w:sz w:val="28"/>
          <w:szCs w:val="28"/>
        </w:rPr>
        <w:t>Администрация</w:t>
      </w:r>
      <w:proofErr w:type="gramEnd"/>
      <w:r w:rsidRPr="0019731C">
        <w:rPr>
          <w:rFonts w:ascii="Times New Roman" w:hAnsi="Times New Roman"/>
          <w:sz w:val="28"/>
          <w:szCs w:val="28"/>
        </w:rPr>
        <w:t xml:space="preserve"> ЗАТО г. Железногорск рассматривает ходатайство </w:t>
      </w:r>
      <w:r>
        <w:rPr>
          <w:rFonts w:ascii="Times New Roman" w:hAnsi="Times New Roman"/>
          <w:sz w:val="28"/>
          <w:szCs w:val="28"/>
        </w:rPr>
        <w:t xml:space="preserve">общества с ограниченной ответственностью «КРАСЭКО-ЭЛЕКТРО»                 об установлении публичного сервитута </w:t>
      </w:r>
      <w:r w:rsidR="00C46FF6" w:rsidRPr="00706684">
        <w:rPr>
          <w:rFonts w:ascii="Times New Roman" w:hAnsi="Times New Roman"/>
          <w:sz w:val="28"/>
          <w:szCs w:val="28"/>
        </w:rPr>
        <w:t>в целях эксплуатации сооружения коммунального хозяйства - тепловая сеть с кадастровым номером 24:58:0302001:7323 в составе объекта: «Строительство теплотрассы для объекта, расположенного по адресу: Красноярский край, ЗАТО Железногорск, г</w:t>
      </w:r>
      <w:proofErr w:type="gramStart"/>
      <w:r w:rsidR="00C46FF6" w:rsidRPr="00706684">
        <w:rPr>
          <w:rFonts w:ascii="Times New Roman" w:hAnsi="Times New Roman"/>
          <w:sz w:val="28"/>
          <w:szCs w:val="28"/>
        </w:rPr>
        <w:t>.Ж</w:t>
      </w:r>
      <w:proofErr w:type="gramEnd"/>
      <w:r w:rsidR="00C46FF6" w:rsidRPr="00706684">
        <w:rPr>
          <w:rFonts w:ascii="Times New Roman" w:hAnsi="Times New Roman"/>
          <w:sz w:val="28"/>
          <w:szCs w:val="28"/>
        </w:rPr>
        <w:t>елезногорск, участок с к.н. 24:58:0302001:7143», площадью 489 кв.м, в границах земельного участка 24:58:0302001:66 и в границах када</w:t>
      </w:r>
      <w:r w:rsidR="00C46FF6">
        <w:rPr>
          <w:rFonts w:ascii="Times New Roman" w:hAnsi="Times New Roman"/>
          <w:sz w:val="28"/>
          <w:szCs w:val="28"/>
        </w:rPr>
        <w:t>стрового квартала 24:58:0302001</w:t>
      </w:r>
      <w:r w:rsidR="00C46FF6" w:rsidRPr="00706684">
        <w:rPr>
          <w:rFonts w:ascii="Times New Roman" w:hAnsi="Times New Roman"/>
          <w:sz w:val="28"/>
          <w:szCs w:val="28"/>
        </w:rPr>
        <w:t>.</w:t>
      </w:r>
    </w:p>
    <w:p w:rsidR="000C6271" w:rsidRPr="0019731C" w:rsidRDefault="000C6271" w:rsidP="00C46FF6">
      <w:pPr>
        <w:ind w:right="-142" w:firstLine="709"/>
        <w:jc w:val="both"/>
        <w:rPr>
          <w:rFonts w:ascii="Times New Roman" w:hAnsi="Times New Roman"/>
          <w:sz w:val="28"/>
          <w:szCs w:val="28"/>
        </w:rPr>
      </w:pPr>
      <w:r w:rsidRPr="0019731C">
        <w:rPr>
          <w:rFonts w:ascii="Times New Roman" w:hAnsi="Times New Roman"/>
          <w:sz w:val="28"/>
          <w:szCs w:val="28"/>
        </w:rPr>
        <w:t>Описание местоположения границ публичного сервитута согласно прилагаемой схеме.</w:t>
      </w:r>
    </w:p>
    <w:p w:rsidR="000C6271" w:rsidRPr="0019731C" w:rsidRDefault="000C6271" w:rsidP="000C6271">
      <w:pPr>
        <w:pStyle w:val="ConsPlusNonformat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19731C">
        <w:rPr>
          <w:rFonts w:ascii="Times New Roman" w:hAnsi="Times New Roman" w:cs="Times New Roman"/>
          <w:sz w:val="28"/>
          <w:szCs w:val="28"/>
        </w:rPr>
        <w:t xml:space="preserve">Правообладатели земельных участков, в отношении которых испрашивается публичный сервитут, и иные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границ, а также подать заявление об учете прав на земельные </w:t>
      </w:r>
      <w:r w:rsidRPr="001A21BF">
        <w:rPr>
          <w:rFonts w:ascii="Times New Roman" w:hAnsi="Times New Roman" w:cs="Times New Roman"/>
          <w:sz w:val="28"/>
          <w:szCs w:val="28"/>
        </w:rPr>
        <w:t xml:space="preserve">участки в срок до </w:t>
      </w:r>
      <w:r w:rsidR="00C46FF6">
        <w:rPr>
          <w:rFonts w:ascii="Times New Roman" w:hAnsi="Times New Roman" w:cs="Times New Roman"/>
          <w:sz w:val="28"/>
          <w:szCs w:val="28"/>
        </w:rPr>
        <w:t>18 ноября</w:t>
      </w:r>
      <w:r w:rsidR="001A21BF" w:rsidRPr="001A21BF">
        <w:rPr>
          <w:rFonts w:ascii="Times New Roman" w:hAnsi="Times New Roman" w:cs="Times New Roman"/>
          <w:sz w:val="28"/>
          <w:szCs w:val="28"/>
        </w:rPr>
        <w:t xml:space="preserve"> </w:t>
      </w:r>
      <w:r w:rsidRPr="001A21BF">
        <w:rPr>
          <w:rFonts w:ascii="Times New Roman" w:hAnsi="Times New Roman" w:cs="Times New Roman"/>
          <w:sz w:val="28"/>
          <w:szCs w:val="28"/>
        </w:rPr>
        <w:t xml:space="preserve"> 2023 </w:t>
      </w:r>
      <w:r w:rsidRPr="001A21BF">
        <w:rPr>
          <w:rFonts w:ascii="Times New Roman" w:hAnsi="Times New Roman" w:cs="Times New Roman"/>
          <w:bCs/>
          <w:sz w:val="28"/>
          <w:szCs w:val="28"/>
        </w:rPr>
        <w:t>в часы</w:t>
      </w:r>
      <w:r w:rsidRPr="0019731C">
        <w:rPr>
          <w:rFonts w:ascii="Times New Roman" w:hAnsi="Times New Roman" w:cs="Times New Roman"/>
          <w:bCs/>
          <w:sz w:val="28"/>
          <w:szCs w:val="28"/>
        </w:rPr>
        <w:t xml:space="preserve"> приема: понедельник, среда с 13 час. 30 мин. до 17 час. 00 мин</w:t>
      </w:r>
      <w:proofErr w:type="gramEnd"/>
      <w:r w:rsidRPr="0019731C">
        <w:rPr>
          <w:rFonts w:ascii="Times New Roman" w:hAnsi="Times New Roman" w:cs="Times New Roman"/>
          <w:bCs/>
          <w:sz w:val="28"/>
          <w:szCs w:val="28"/>
        </w:rPr>
        <w:t xml:space="preserve">., во вторник с 08 час. 30 мин. до 12 час. 00 мин. в Муниципальном </w:t>
      </w:r>
      <w:r w:rsidRPr="0019731C">
        <w:rPr>
          <w:rFonts w:ascii="Times New Roman" w:hAnsi="Times New Roman" w:cs="Times New Roman"/>
          <w:sz w:val="28"/>
          <w:szCs w:val="28"/>
        </w:rPr>
        <w:t xml:space="preserve">казенном учреждении «Управление имуществом, землепользования и землеустройства» </w:t>
      </w:r>
      <w:r w:rsidRPr="0019731C">
        <w:rPr>
          <w:rFonts w:ascii="Times New Roman" w:hAnsi="Times New Roman" w:cs="Times New Roman"/>
          <w:bCs/>
          <w:sz w:val="28"/>
          <w:szCs w:val="28"/>
        </w:rPr>
        <w:t xml:space="preserve">по адресу: Красноярский край, ЗАТО Железногорск,  </w:t>
      </w:r>
      <w:r w:rsidRPr="0019731C">
        <w:rPr>
          <w:rFonts w:ascii="Times New Roman" w:hAnsi="Times New Roman" w:cs="Times New Roman"/>
          <w:sz w:val="28"/>
          <w:szCs w:val="28"/>
        </w:rPr>
        <w:t xml:space="preserve">г. Железногорск, пр. Курчатова, 48 «А», </w:t>
      </w:r>
      <w:proofErr w:type="spellStart"/>
      <w:r w:rsidRPr="0019731C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Pr="0019731C">
        <w:rPr>
          <w:rFonts w:ascii="Times New Roman" w:hAnsi="Times New Roman" w:cs="Times New Roman"/>
          <w:sz w:val="28"/>
          <w:szCs w:val="28"/>
        </w:rPr>
        <w:t xml:space="preserve">. 3, 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19731C">
        <w:rPr>
          <w:rFonts w:ascii="Times New Roman" w:hAnsi="Times New Roman" w:cs="Times New Roman"/>
          <w:sz w:val="28"/>
          <w:szCs w:val="28"/>
        </w:rPr>
        <w:t xml:space="preserve">, </w:t>
      </w:r>
      <w:r w:rsidRPr="0019731C">
        <w:rPr>
          <w:rFonts w:ascii="Times New Roman" w:hAnsi="Times New Roman" w:cs="Times New Roman"/>
          <w:bCs/>
          <w:sz w:val="28"/>
          <w:szCs w:val="28"/>
        </w:rPr>
        <w:t>тел./факс: 8(3919) 76-65-0</w:t>
      </w:r>
      <w:r>
        <w:rPr>
          <w:rFonts w:ascii="Times New Roman" w:hAnsi="Times New Roman" w:cs="Times New Roman"/>
          <w:bCs/>
          <w:sz w:val="28"/>
          <w:szCs w:val="28"/>
        </w:rPr>
        <w:t>3</w:t>
      </w:r>
      <w:r w:rsidRPr="0019731C">
        <w:rPr>
          <w:rFonts w:ascii="Times New Roman" w:hAnsi="Times New Roman" w:cs="Times New Roman"/>
          <w:bCs/>
          <w:sz w:val="28"/>
          <w:szCs w:val="28"/>
        </w:rPr>
        <w:t>, тел. 76-65-01.</w:t>
      </w:r>
    </w:p>
    <w:p w:rsidR="000C6271" w:rsidRDefault="000C6271" w:rsidP="000C6271">
      <w:pPr>
        <w:pStyle w:val="ConsPlusNonformat"/>
        <w:ind w:firstLine="426"/>
        <w:jc w:val="both"/>
        <w:rPr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Настоящее сообщение </w:t>
      </w:r>
      <w:r w:rsidRPr="0019731C">
        <w:rPr>
          <w:rFonts w:ascii="Times New Roman" w:hAnsi="Times New Roman" w:cs="Times New Roman"/>
          <w:sz w:val="28"/>
          <w:szCs w:val="28"/>
        </w:rPr>
        <w:t>разме</w:t>
      </w:r>
      <w:r>
        <w:rPr>
          <w:rFonts w:ascii="Times New Roman" w:hAnsi="Times New Roman" w:cs="Times New Roman"/>
          <w:sz w:val="28"/>
          <w:szCs w:val="28"/>
        </w:rPr>
        <w:t>щено</w:t>
      </w:r>
      <w:r w:rsidRPr="0019731C">
        <w:rPr>
          <w:rFonts w:ascii="Times New Roman" w:hAnsi="Times New Roman" w:cs="Times New Roman"/>
          <w:sz w:val="28"/>
          <w:szCs w:val="28"/>
        </w:rPr>
        <w:t xml:space="preserve"> на официальном сайте </w:t>
      </w:r>
      <w:r>
        <w:rPr>
          <w:rFonts w:ascii="Times New Roman" w:hAnsi="Times New Roman" w:cs="Times New Roman"/>
          <w:sz w:val="28"/>
          <w:szCs w:val="28"/>
        </w:rPr>
        <w:t>городского округа</w:t>
      </w:r>
      <w:r w:rsidRPr="0019731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«</w:t>
      </w:r>
      <w:r w:rsidRPr="0019731C">
        <w:rPr>
          <w:rFonts w:ascii="Times New Roman" w:eastAsia="Calibri" w:hAnsi="Times New Roman" w:cs="Times New Roman"/>
          <w:sz w:val="28"/>
          <w:szCs w:val="28"/>
          <w:lang w:eastAsia="en-US"/>
        </w:rPr>
        <w:t>Закрытое административно-территориальное образование Железногорск Красноярского края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»</w:t>
      </w:r>
      <w:r w:rsidRPr="001973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9731C">
        <w:rPr>
          <w:rFonts w:ascii="Times New Roman" w:hAnsi="Times New Roman" w:cs="Times New Roman"/>
          <w:sz w:val="28"/>
          <w:szCs w:val="28"/>
        </w:rPr>
        <w:t>в информационно-телекоммуникационной сети «Интернет» для размещения официальной информации органов местного самоуправления ЗАТО г. Железногорск www.admk26.ru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30BC9" w:rsidRDefault="00030BC9" w:rsidP="00EE62E6">
      <w:pPr>
        <w:jc w:val="both"/>
        <w:rPr>
          <w:rFonts w:ascii="Times New Roman" w:hAnsi="Times New Roman"/>
          <w:color w:val="7F7F7F" w:themeColor="text1" w:themeTint="80"/>
          <w:sz w:val="20"/>
        </w:rPr>
        <w:sectPr w:rsidR="00030BC9" w:rsidSect="0051158B">
          <w:pgSz w:w="11907" w:h="16840" w:code="9"/>
          <w:pgMar w:top="1418" w:right="851" w:bottom="567" w:left="1418" w:header="720" w:footer="55" w:gutter="0"/>
          <w:cols w:space="720"/>
        </w:sectPr>
      </w:pPr>
    </w:p>
    <w:p w:rsidR="00C46FF6" w:rsidRPr="00C46FF6" w:rsidRDefault="00C46FF6" w:rsidP="00C46FF6">
      <w:pPr>
        <w:spacing w:before="60"/>
        <w:jc w:val="center"/>
        <w:rPr>
          <w:rFonts w:ascii="Times New Roman" w:hAnsi="Times New Roman"/>
          <w:sz w:val="20"/>
        </w:rPr>
      </w:pPr>
      <w:r w:rsidRPr="00C46FF6">
        <w:rPr>
          <w:rFonts w:ascii="Times New Roman" w:hAnsi="Times New Roman"/>
          <w:sz w:val="20"/>
        </w:rPr>
        <w:lastRenderedPageBreak/>
        <w:t>ГРАФИЧЕСКОЕ ОПИСАНИЕ</w:t>
      </w:r>
    </w:p>
    <w:p w:rsidR="00C46FF6" w:rsidRPr="00C46FF6" w:rsidRDefault="00C46FF6" w:rsidP="00C46FF6">
      <w:pPr>
        <w:spacing w:after="30"/>
        <w:ind w:left="993" w:right="1694"/>
        <w:jc w:val="center"/>
        <w:rPr>
          <w:rFonts w:ascii="Times New Roman" w:hAnsi="Times New Roman"/>
          <w:sz w:val="20"/>
        </w:rPr>
      </w:pPr>
      <w:r w:rsidRPr="00C46FF6">
        <w:rPr>
          <w:rFonts w:ascii="Times New Roman" w:hAnsi="Times New Roman"/>
          <w:sz w:val="20"/>
        </w:rPr>
        <w:t>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территории</w:t>
      </w:r>
    </w:p>
    <w:p w:rsidR="00C46FF6" w:rsidRPr="00C46FF6" w:rsidRDefault="00C46FF6" w:rsidP="00C46FF6">
      <w:pPr>
        <w:spacing w:before="40" w:after="40"/>
        <w:jc w:val="center"/>
        <w:rPr>
          <w:rFonts w:ascii="Times New Roman" w:hAnsi="Times New Roman"/>
          <w:sz w:val="20"/>
        </w:rPr>
      </w:pPr>
      <w:r w:rsidRPr="00C46FF6">
        <w:rPr>
          <w:rFonts w:ascii="Times New Roman" w:hAnsi="Times New Roman"/>
          <w:sz w:val="20"/>
          <w:u w:val="single"/>
        </w:rPr>
        <w:t>Публичный сервитут в целях эксплуатации сооружения коммунального хозяйства - тепловая сеть с кадастровым номером 24:58:0302001:7323 в составе объекта: «Строительство теплотрассы для объекта, расположенного по адресу: Красноярский край, ЗАТО Железногорск, г</w:t>
      </w:r>
      <w:proofErr w:type="gramStart"/>
      <w:r w:rsidRPr="00C46FF6">
        <w:rPr>
          <w:rFonts w:ascii="Times New Roman" w:hAnsi="Times New Roman"/>
          <w:sz w:val="20"/>
          <w:u w:val="single"/>
        </w:rPr>
        <w:t>.Ж</w:t>
      </w:r>
      <w:proofErr w:type="gramEnd"/>
      <w:r w:rsidRPr="00C46FF6">
        <w:rPr>
          <w:rFonts w:ascii="Times New Roman" w:hAnsi="Times New Roman"/>
          <w:sz w:val="20"/>
          <w:u w:val="single"/>
        </w:rPr>
        <w:t>елезногорск, участок с к.н. 24:58:0302001:7143»</w:t>
      </w:r>
    </w:p>
    <w:p w:rsidR="00C46FF6" w:rsidRPr="00C46FF6" w:rsidRDefault="00C46FF6" w:rsidP="00C46FF6">
      <w:pPr>
        <w:spacing w:after="120"/>
        <w:jc w:val="center"/>
        <w:rPr>
          <w:rFonts w:ascii="Times New Roman" w:hAnsi="Times New Roman"/>
          <w:sz w:val="20"/>
        </w:rPr>
      </w:pPr>
      <w:proofErr w:type="gramStart"/>
      <w:r w:rsidRPr="00C46FF6">
        <w:rPr>
          <w:rFonts w:ascii="Times New Roman" w:hAnsi="Times New Roman"/>
          <w:sz w:val="20"/>
        </w:rPr>
        <w:t>(наименование объекта, местоположение границ которого описано (далее - объект)</w:t>
      </w:r>
      <w:proofErr w:type="gramEnd"/>
    </w:p>
    <w:p w:rsidR="00C46FF6" w:rsidRPr="00C46FF6" w:rsidRDefault="00C46FF6" w:rsidP="00C46FF6">
      <w:pPr>
        <w:spacing w:before="120" w:after="120"/>
        <w:jc w:val="center"/>
        <w:rPr>
          <w:rFonts w:ascii="Times New Roman" w:hAnsi="Times New Roman"/>
          <w:sz w:val="20"/>
        </w:rPr>
      </w:pPr>
      <w:r w:rsidRPr="00C46FF6">
        <w:rPr>
          <w:rFonts w:ascii="Times New Roman" w:hAnsi="Times New Roman"/>
          <w:sz w:val="20"/>
        </w:rPr>
        <w:t>Раздел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56"/>
        <w:gridCol w:w="4896"/>
        <w:gridCol w:w="4427"/>
      </w:tblGrid>
      <w:tr w:rsidR="00C46FF6" w:rsidRPr="00C46FF6" w:rsidTr="000F688F">
        <w:trPr>
          <w:cantSplit/>
          <w:tblHeader/>
        </w:trPr>
        <w:tc>
          <w:tcPr>
            <w:tcW w:w="0" w:type="auto"/>
            <w:gridSpan w:val="3"/>
            <w:shd w:val="clear" w:color="auto" w:fill="auto"/>
          </w:tcPr>
          <w:p w:rsidR="00C46FF6" w:rsidRPr="00C46FF6" w:rsidRDefault="00C46FF6" w:rsidP="000F688F">
            <w:pPr>
              <w:keepLines/>
              <w:spacing w:before="60" w:after="60"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Сведения об объекте</w:t>
            </w:r>
          </w:p>
        </w:tc>
      </w:tr>
      <w:tr w:rsidR="00C46FF6" w:rsidRPr="00C46FF6" w:rsidTr="000F688F">
        <w:trPr>
          <w:cantSplit/>
          <w:tblHeader/>
        </w:trPr>
        <w:tc>
          <w:tcPr>
            <w:tcW w:w="956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spacing w:before="60" w:after="60"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 xml:space="preserve">N </w:t>
            </w:r>
            <w:proofErr w:type="spellStart"/>
            <w:proofErr w:type="gramStart"/>
            <w:r w:rsidRPr="00C46FF6">
              <w:rPr>
                <w:rFonts w:ascii="Times New Roman" w:hAnsi="Times New Roman"/>
                <w:sz w:val="20"/>
              </w:rPr>
              <w:t>п</w:t>
            </w:r>
            <w:proofErr w:type="spellEnd"/>
            <w:proofErr w:type="gramEnd"/>
            <w:r w:rsidRPr="00C46FF6">
              <w:rPr>
                <w:rFonts w:ascii="Times New Roman" w:hAnsi="Times New Roman"/>
                <w:sz w:val="20"/>
              </w:rPr>
              <w:t>/</w:t>
            </w:r>
            <w:proofErr w:type="spellStart"/>
            <w:r w:rsidRPr="00C46FF6">
              <w:rPr>
                <w:rFonts w:ascii="Times New Roman" w:hAnsi="Times New Roman"/>
                <w:sz w:val="20"/>
              </w:rPr>
              <w:t>п</w:t>
            </w:r>
            <w:proofErr w:type="spellEnd"/>
          </w:p>
        </w:tc>
        <w:tc>
          <w:tcPr>
            <w:tcW w:w="4896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spacing w:before="60" w:after="60"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Характеристики объекта</w:t>
            </w:r>
          </w:p>
        </w:tc>
        <w:tc>
          <w:tcPr>
            <w:tcW w:w="4427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spacing w:before="60" w:after="60"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Описание характеристик</w:t>
            </w:r>
          </w:p>
        </w:tc>
      </w:tr>
      <w:tr w:rsidR="00C46FF6" w:rsidRPr="00C46FF6" w:rsidTr="000F688F">
        <w:trPr>
          <w:cantSplit/>
        </w:trPr>
        <w:tc>
          <w:tcPr>
            <w:tcW w:w="0" w:type="auto"/>
            <w:shd w:val="clear" w:color="auto" w:fill="auto"/>
          </w:tcPr>
          <w:p w:rsidR="00C46FF6" w:rsidRPr="00C46FF6" w:rsidRDefault="00C46FF6" w:rsidP="000F688F">
            <w:pPr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4896" w:type="dxa"/>
            <w:shd w:val="clear" w:color="auto" w:fill="auto"/>
          </w:tcPr>
          <w:p w:rsidR="00C46FF6" w:rsidRPr="00C46FF6" w:rsidRDefault="00C46FF6" w:rsidP="000F688F">
            <w:pPr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4427" w:type="dxa"/>
            <w:shd w:val="clear" w:color="auto" w:fill="auto"/>
          </w:tcPr>
          <w:p w:rsidR="00C46FF6" w:rsidRPr="00C46FF6" w:rsidRDefault="00C46FF6" w:rsidP="000F688F">
            <w:pPr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3</w:t>
            </w:r>
          </w:p>
        </w:tc>
      </w:tr>
      <w:tr w:rsidR="00C46FF6" w:rsidRPr="00C46FF6" w:rsidTr="000F688F">
        <w:tc>
          <w:tcPr>
            <w:tcW w:w="0" w:type="auto"/>
            <w:shd w:val="clear" w:color="auto" w:fill="auto"/>
          </w:tcPr>
          <w:p w:rsidR="00C46FF6" w:rsidRPr="00C46FF6" w:rsidRDefault="00C46FF6" w:rsidP="000F688F">
            <w:pPr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4896" w:type="dxa"/>
            <w:shd w:val="clear" w:color="auto" w:fill="auto"/>
          </w:tcPr>
          <w:p w:rsidR="00C46FF6" w:rsidRPr="00C46FF6" w:rsidRDefault="00C46FF6" w:rsidP="000F688F">
            <w:pPr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Местоположение объекта</w:t>
            </w:r>
          </w:p>
        </w:tc>
        <w:tc>
          <w:tcPr>
            <w:tcW w:w="4427" w:type="dxa"/>
            <w:shd w:val="clear" w:color="auto" w:fill="auto"/>
          </w:tcPr>
          <w:p w:rsidR="00C46FF6" w:rsidRPr="00C46FF6" w:rsidRDefault="00C46FF6" w:rsidP="000F688F">
            <w:pPr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Красноярский край, Железногорск г</w:t>
            </w:r>
          </w:p>
        </w:tc>
      </w:tr>
      <w:tr w:rsidR="00C46FF6" w:rsidRPr="00C46FF6" w:rsidTr="000F688F">
        <w:tc>
          <w:tcPr>
            <w:tcW w:w="0" w:type="auto"/>
            <w:shd w:val="clear" w:color="auto" w:fill="auto"/>
          </w:tcPr>
          <w:p w:rsidR="00C46FF6" w:rsidRPr="00C46FF6" w:rsidRDefault="00C46FF6" w:rsidP="000F688F">
            <w:pPr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4896" w:type="dxa"/>
            <w:shd w:val="clear" w:color="auto" w:fill="auto"/>
          </w:tcPr>
          <w:p w:rsidR="00C46FF6" w:rsidRPr="00C46FF6" w:rsidRDefault="00C46FF6" w:rsidP="000F688F">
            <w:pPr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Площадь объекта ± величина погрешности определения площади (P ± ∆P), м²</w:t>
            </w:r>
          </w:p>
        </w:tc>
        <w:tc>
          <w:tcPr>
            <w:tcW w:w="4427" w:type="dxa"/>
            <w:shd w:val="clear" w:color="auto" w:fill="auto"/>
          </w:tcPr>
          <w:p w:rsidR="00C46FF6" w:rsidRPr="00C46FF6" w:rsidRDefault="00C46FF6" w:rsidP="000F688F">
            <w:pPr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489 ± 8</w:t>
            </w:r>
          </w:p>
        </w:tc>
      </w:tr>
      <w:tr w:rsidR="00C46FF6" w:rsidRPr="00C46FF6" w:rsidTr="000F688F">
        <w:tc>
          <w:tcPr>
            <w:tcW w:w="0" w:type="auto"/>
            <w:shd w:val="clear" w:color="auto" w:fill="auto"/>
          </w:tcPr>
          <w:p w:rsidR="00C46FF6" w:rsidRPr="00C46FF6" w:rsidRDefault="00C46FF6" w:rsidP="000F688F">
            <w:pPr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4896" w:type="dxa"/>
            <w:shd w:val="clear" w:color="auto" w:fill="auto"/>
          </w:tcPr>
          <w:p w:rsidR="00C46FF6" w:rsidRPr="00C46FF6" w:rsidRDefault="00C46FF6" w:rsidP="000F688F">
            <w:pPr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Иные характеристики объекта</w:t>
            </w:r>
          </w:p>
        </w:tc>
        <w:tc>
          <w:tcPr>
            <w:tcW w:w="4427" w:type="dxa"/>
            <w:shd w:val="clear" w:color="auto" w:fill="auto"/>
          </w:tcPr>
          <w:p w:rsidR="00C46FF6" w:rsidRPr="00C46FF6" w:rsidRDefault="00C46FF6" w:rsidP="000F688F">
            <w:pPr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Установить публичный сервитут на основании ходатайства общества с ограниченной ответственностью «КРАСЭКО-ЭЛЕКТРО» (662970, Красноярский край, город Железногорск, ул. Восточная здание 12, пом.314, ОГРН 1102468046790, ИНН 2460225783) в целях эксплуатации сооружения коммунального хозяйства - тепловая сеть с кадастровым номером 24:58:0302001:7323 в составе объекта: «Строительство теплотрассы для объекта, расположенного по адресу: Красноярский край, ЗАТО Железногорск, г</w:t>
            </w:r>
            <w:proofErr w:type="gramStart"/>
            <w:r w:rsidRPr="00C46FF6">
              <w:rPr>
                <w:rFonts w:ascii="Times New Roman" w:hAnsi="Times New Roman"/>
                <w:sz w:val="20"/>
              </w:rPr>
              <w:t>.Ж</w:t>
            </w:r>
            <w:proofErr w:type="gramEnd"/>
            <w:r w:rsidRPr="00C46FF6">
              <w:rPr>
                <w:rFonts w:ascii="Times New Roman" w:hAnsi="Times New Roman"/>
                <w:sz w:val="20"/>
              </w:rPr>
              <w:t>елезногорск, участок с к.н. 24:58:0302001:7143», площадью 489 кв.м, в границах земельного участка 24:58:0302001:66 и в границах кадастрового квартала 24:58:0302001, сроком на 49 лет.</w:t>
            </w:r>
          </w:p>
        </w:tc>
      </w:tr>
    </w:tbl>
    <w:p w:rsidR="00C46FF6" w:rsidRPr="00C46FF6" w:rsidRDefault="00C46FF6" w:rsidP="00C46FF6">
      <w:pPr>
        <w:rPr>
          <w:rFonts w:ascii="Times New Roman" w:hAnsi="Times New Roman"/>
          <w:sz w:val="20"/>
        </w:rPr>
        <w:sectPr w:rsidR="00C46FF6" w:rsidRPr="00C46FF6" w:rsidSect="00C46FF6"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C46FF6" w:rsidRPr="00C46FF6" w:rsidRDefault="00C46FF6" w:rsidP="00C46FF6">
      <w:pPr>
        <w:spacing w:before="120" w:after="120"/>
        <w:jc w:val="center"/>
        <w:rPr>
          <w:rFonts w:ascii="Times New Roman" w:hAnsi="Times New Roman"/>
          <w:sz w:val="20"/>
        </w:rPr>
      </w:pPr>
      <w:r w:rsidRPr="00C46FF6">
        <w:rPr>
          <w:rFonts w:ascii="Times New Roman" w:hAnsi="Times New Roman"/>
          <w:sz w:val="20"/>
        </w:rPr>
        <w:lastRenderedPageBreak/>
        <w:t>Раздел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435"/>
        <w:gridCol w:w="1351"/>
        <w:gridCol w:w="1351"/>
        <w:gridCol w:w="2128"/>
        <w:gridCol w:w="2124"/>
        <w:gridCol w:w="1890"/>
      </w:tblGrid>
      <w:tr w:rsidR="00C46FF6" w:rsidRPr="00C46FF6" w:rsidTr="000F688F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C46FF6" w:rsidRPr="00C46FF6" w:rsidRDefault="00C46FF6" w:rsidP="000F688F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Сведения о местоположении границ объекта</w:t>
            </w:r>
          </w:p>
        </w:tc>
      </w:tr>
      <w:tr w:rsidR="00C46FF6" w:rsidRPr="00C46FF6" w:rsidTr="000F688F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C46FF6" w:rsidRPr="00C46FF6" w:rsidRDefault="00C46FF6" w:rsidP="000F688F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1. Система координат МСК 167</w:t>
            </w:r>
          </w:p>
        </w:tc>
      </w:tr>
      <w:tr w:rsidR="00C46FF6" w:rsidRPr="00C46FF6" w:rsidTr="000F688F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C46FF6" w:rsidRPr="00C46FF6" w:rsidRDefault="00C46FF6" w:rsidP="000F688F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2. Сведения о характерных точках границ объекта</w:t>
            </w:r>
          </w:p>
        </w:tc>
      </w:tr>
      <w:tr w:rsidR="00C46FF6" w:rsidRPr="00C46FF6" w:rsidTr="000F688F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C46FF6" w:rsidRPr="00C46FF6" w:rsidRDefault="00C46FF6" w:rsidP="000F688F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C46FF6" w:rsidRPr="00C46FF6" w:rsidRDefault="00C46FF6" w:rsidP="000F688F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 xml:space="preserve">Координаты, </w:t>
            </w:r>
            <w:proofErr w:type="gramStart"/>
            <w:r w:rsidRPr="00C46FF6">
              <w:rPr>
                <w:rFonts w:ascii="Times New Roman" w:hAnsi="Times New Roman"/>
                <w:sz w:val="20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C46FF6" w:rsidRPr="00C46FF6" w:rsidRDefault="00C46FF6" w:rsidP="000F688F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C46FF6" w:rsidRPr="00C46FF6" w:rsidRDefault="00C46FF6" w:rsidP="000F688F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 xml:space="preserve">Средняя </w:t>
            </w:r>
            <w:proofErr w:type="spellStart"/>
            <w:r w:rsidRPr="00C46FF6">
              <w:rPr>
                <w:rFonts w:ascii="Times New Roman" w:hAnsi="Times New Roman"/>
                <w:sz w:val="20"/>
              </w:rPr>
              <w:t>квадратическая</w:t>
            </w:r>
            <w:proofErr w:type="spellEnd"/>
            <w:r w:rsidRPr="00C46FF6">
              <w:rPr>
                <w:rFonts w:ascii="Times New Roman" w:hAnsi="Times New Roman"/>
                <w:sz w:val="20"/>
              </w:rPr>
              <w:t xml:space="preserve"> погрешность положения характерной точки (</w:t>
            </w:r>
            <w:proofErr w:type="spellStart"/>
            <w:r w:rsidRPr="00C46FF6">
              <w:rPr>
                <w:rFonts w:ascii="Times New Roman" w:hAnsi="Times New Roman"/>
                <w:sz w:val="20"/>
              </w:rPr>
              <w:t>Mt</w:t>
            </w:r>
            <w:proofErr w:type="spellEnd"/>
            <w:r w:rsidRPr="00C46FF6">
              <w:rPr>
                <w:rFonts w:ascii="Times New Roman" w:hAnsi="Times New Roman"/>
                <w:sz w:val="20"/>
              </w:rP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C46FF6" w:rsidRPr="00C46FF6" w:rsidRDefault="00C46FF6" w:rsidP="000F688F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Описание обозначения точки на местности (при наличии)</w:t>
            </w:r>
          </w:p>
        </w:tc>
      </w:tr>
      <w:tr w:rsidR="00C46FF6" w:rsidRPr="00C46FF6" w:rsidTr="000F688F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C46FF6" w:rsidRPr="00C46FF6" w:rsidRDefault="00C46FF6" w:rsidP="000F688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C46FF6" w:rsidRPr="00C46FF6" w:rsidRDefault="00C46FF6" w:rsidP="000F688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C46FF6" w:rsidRPr="00C46FF6" w:rsidRDefault="00C46FF6" w:rsidP="000F688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C46FF6" w:rsidRPr="00C46FF6" w:rsidRDefault="00C46FF6" w:rsidP="000F688F">
            <w:pPr>
              <w:rPr>
                <w:rFonts w:ascii="Times New Roman" w:hAnsi="Times New Roman"/>
                <w:sz w:val="20"/>
              </w:rPr>
            </w:pPr>
          </w:p>
        </w:tc>
      </w:tr>
      <w:tr w:rsidR="00C46FF6" w:rsidRPr="00C46FF6" w:rsidTr="000F688F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C46FF6" w:rsidRPr="00C46FF6" w:rsidRDefault="00C46FF6" w:rsidP="000F688F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6FF6" w:rsidRPr="00C46FF6" w:rsidRDefault="00C46FF6" w:rsidP="000F688F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6FF6" w:rsidRPr="00C46FF6" w:rsidRDefault="00C46FF6" w:rsidP="000F688F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6FF6" w:rsidRPr="00C46FF6" w:rsidRDefault="00C46FF6" w:rsidP="000F688F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6FF6" w:rsidRPr="00C46FF6" w:rsidRDefault="00C46FF6" w:rsidP="000F688F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6FF6" w:rsidRPr="00C46FF6" w:rsidRDefault="00C46FF6" w:rsidP="000F688F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6</w:t>
            </w:r>
          </w:p>
        </w:tc>
      </w:tr>
      <w:tr w:rsidR="00C46FF6" w:rsidRPr="00C46FF6" w:rsidTr="000F688F">
        <w:tc>
          <w:tcPr>
            <w:tcW w:w="164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660538.04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139659.37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-</w:t>
            </w:r>
          </w:p>
        </w:tc>
      </w:tr>
      <w:tr w:rsidR="00C46FF6" w:rsidRPr="00C46FF6" w:rsidTr="000F688F">
        <w:tc>
          <w:tcPr>
            <w:tcW w:w="164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660540.61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139659.85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-</w:t>
            </w:r>
          </w:p>
        </w:tc>
      </w:tr>
      <w:tr w:rsidR="00C46FF6" w:rsidRPr="00C46FF6" w:rsidTr="000F688F">
        <w:tc>
          <w:tcPr>
            <w:tcW w:w="164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660546.61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139660.01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-</w:t>
            </w:r>
          </w:p>
        </w:tc>
      </w:tr>
      <w:tr w:rsidR="00C46FF6" w:rsidRPr="00C46FF6" w:rsidTr="000F688F">
        <w:tc>
          <w:tcPr>
            <w:tcW w:w="164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660546.52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139663.23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-</w:t>
            </w:r>
          </w:p>
        </w:tc>
      </w:tr>
      <w:tr w:rsidR="00C46FF6" w:rsidRPr="00C46FF6" w:rsidTr="000F688F">
        <w:tc>
          <w:tcPr>
            <w:tcW w:w="164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660568.62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139673.29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-</w:t>
            </w:r>
          </w:p>
        </w:tc>
      </w:tr>
      <w:tr w:rsidR="00C46FF6" w:rsidRPr="00C46FF6" w:rsidTr="000F688F">
        <w:tc>
          <w:tcPr>
            <w:tcW w:w="164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660568.45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139674.11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-</w:t>
            </w:r>
          </w:p>
        </w:tc>
      </w:tr>
      <w:tr w:rsidR="00C46FF6" w:rsidRPr="00C46FF6" w:rsidTr="000F688F">
        <w:tc>
          <w:tcPr>
            <w:tcW w:w="164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660567.33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139676.84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-</w:t>
            </w:r>
          </w:p>
        </w:tc>
      </w:tr>
      <w:tr w:rsidR="00C46FF6" w:rsidRPr="00C46FF6" w:rsidTr="000F688F">
        <w:tc>
          <w:tcPr>
            <w:tcW w:w="164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660569.10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139677.65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-</w:t>
            </w:r>
          </w:p>
        </w:tc>
      </w:tr>
      <w:tr w:rsidR="00C46FF6" w:rsidRPr="00C46FF6" w:rsidTr="000F688F">
        <w:tc>
          <w:tcPr>
            <w:tcW w:w="164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660568.21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139680.54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-</w:t>
            </w:r>
          </w:p>
        </w:tc>
      </w:tr>
      <w:tr w:rsidR="00C46FF6" w:rsidRPr="00C46FF6" w:rsidTr="000F688F">
        <w:tc>
          <w:tcPr>
            <w:tcW w:w="164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660589.96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139693.45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-</w:t>
            </w:r>
          </w:p>
        </w:tc>
      </w:tr>
      <w:tr w:rsidR="00C46FF6" w:rsidRPr="00C46FF6" w:rsidTr="000F688F">
        <w:tc>
          <w:tcPr>
            <w:tcW w:w="164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11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660589.12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139695.59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-</w:t>
            </w:r>
          </w:p>
        </w:tc>
      </w:tr>
      <w:tr w:rsidR="00C46FF6" w:rsidRPr="00C46FF6" w:rsidTr="000F688F">
        <w:tc>
          <w:tcPr>
            <w:tcW w:w="164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660587.31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139699.73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-</w:t>
            </w:r>
          </w:p>
        </w:tc>
      </w:tr>
      <w:tr w:rsidR="00C46FF6" w:rsidRPr="00C46FF6" w:rsidTr="000F688F">
        <w:tc>
          <w:tcPr>
            <w:tcW w:w="164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13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660559.23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139683.32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-</w:t>
            </w:r>
          </w:p>
        </w:tc>
      </w:tr>
      <w:tr w:rsidR="00C46FF6" w:rsidRPr="00C46FF6" w:rsidTr="000F688F">
        <w:tc>
          <w:tcPr>
            <w:tcW w:w="164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14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660561.81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139677.64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-</w:t>
            </w:r>
          </w:p>
        </w:tc>
      </w:tr>
      <w:tr w:rsidR="00C46FF6" w:rsidRPr="00C46FF6" w:rsidTr="000F688F">
        <w:tc>
          <w:tcPr>
            <w:tcW w:w="164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15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660546.75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139671.05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-</w:t>
            </w:r>
          </w:p>
        </w:tc>
      </w:tr>
      <w:tr w:rsidR="00C46FF6" w:rsidRPr="00C46FF6" w:rsidTr="000F688F">
        <w:tc>
          <w:tcPr>
            <w:tcW w:w="164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16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660546.42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139672.11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-</w:t>
            </w:r>
          </w:p>
        </w:tc>
      </w:tr>
      <w:tr w:rsidR="00C46FF6" w:rsidRPr="00C46FF6" w:rsidTr="000F688F">
        <w:tc>
          <w:tcPr>
            <w:tcW w:w="164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lastRenderedPageBreak/>
              <w:t>17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660536.50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139668.92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-</w:t>
            </w:r>
          </w:p>
        </w:tc>
      </w:tr>
      <w:tr w:rsidR="00C46FF6" w:rsidRPr="00C46FF6" w:rsidTr="000F688F">
        <w:tc>
          <w:tcPr>
            <w:tcW w:w="164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660537.53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139665.73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-</w:t>
            </w:r>
          </w:p>
        </w:tc>
      </w:tr>
      <w:tr w:rsidR="00C46FF6" w:rsidRPr="00C46FF6" w:rsidTr="000F688F">
        <w:tc>
          <w:tcPr>
            <w:tcW w:w="164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19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660535.56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139664.83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-</w:t>
            </w:r>
          </w:p>
        </w:tc>
      </w:tr>
      <w:tr w:rsidR="00C46FF6" w:rsidRPr="00C46FF6" w:rsidTr="000F688F">
        <w:tc>
          <w:tcPr>
            <w:tcW w:w="164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660538.04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139659.37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-</w:t>
            </w:r>
          </w:p>
        </w:tc>
      </w:tr>
    </w:tbl>
    <w:p w:rsidR="00C46FF6" w:rsidRPr="00C46FF6" w:rsidRDefault="00C46FF6" w:rsidP="00C46FF6">
      <w:pPr>
        <w:rPr>
          <w:rFonts w:ascii="Times New Roman" w:hAnsi="Times New Roman"/>
          <w:sz w:val="20"/>
        </w:rPr>
        <w:sectPr w:rsidR="00C46FF6" w:rsidRPr="00C46FF6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462"/>
        <w:gridCol w:w="1302"/>
        <w:gridCol w:w="1228"/>
        <w:gridCol w:w="2109"/>
        <w:gridCol w:w="2205"/>
        <w:gridCol w:w="1973"/>
      </w:tblGrid>
      <w:tr w:rsidR="00C46FF6" w:rsidRPr="00C46FF6" w:rsidTr="000F688F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C46FF6" w:rsidRPr="00C46FF6" w:rsidRDefault="00C46FF6" w:rsidP="000F688F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lastRenderedPageBreak/>
              <w:t>3. Сведения о характерных точках части (частей) границы объекта</w:t>
            </w:r>
          </w:p>
        </w:tc>
      </w:tr>
      <w:tr w:rsidR="00C46FF6" w:rsidRPr="00C46FF6" w:rsidTr="000F688F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C46FF6" w:rsidRPr="00C46FF6" w:rsidRDefault="00C46FF6" w:rsidP="000F688F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C46FF6" w:rsidRPr="00C46FF6" w:rsidRDefault="00C46FF6" w:rsidP="000F688F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 xml:space="preserve">Координаты, </w:t>
            </w:r>
            <w:proofErr w:type="gramStart"/>
            <w:r w:rsidRPr="00C46FF6">
              <w:rPr>
                <w:rFonts w:ascii="Times New Roman" w:hAnsi="Times New Roman"/>
                <w:sz w:val="20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C46FF6" w:rsidRPr="00C46FF6" w:rsidRDefault="00C46FF6" w:rsidP="000F688F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C46FF6" w:rsidRPr="00C46FF6" w:rsidRDefault="00C46FF6" w:rsidP="000F688F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 xml:space="preserve">Средняя </w:t>
            </w:r>
            <w:proofErr w:type="spellStart"/>
            <w:r w:rsidRPr="00C46FF6">
              <w:rPr>
                <w:rFonts w:ascii="Times New Roman" w:hAnsi="Times New Roman"/>
                <w:sz w:val="20"/>
              </w:rPr>
              <w:t>квадратическая</w:t>
            </w:r>
            <w:proofErr w:type="spellEnd"/>
            <w:r w:rsidRPr="00C46FF6">
              <w:rPr>
                <w:rFonts w:ascii="Times New Roman" w:hAnsi="Times New Roman"/>
                <w:sz w:val="20"/>
              </w:rPr>
              <w:t xml:space="preserve"> погрешность положения характерной точки (</w:t>
            </w:r>
            <w:proofErr w:type="spellStart"/>
            <w:r w:rsidRPr="00C46FF6">
              <w:rPr>
                <w:rFonts w:ascii="Times New Roman" w:hAnsi="Times New Roman"/>
                <w:sz w:val="20"/>
              </w:rPr>
              <w:t>Mt</w:t>
            </w:r>
            <w:proofErr w:type="spellEnd"/>
            <w:r w:rsidRPr="00C46FF6">
              <w:rPr>
                <w:rFonts w:ascii="Times New Roman" w:hAnsi="Times New Roman"/>
                <w:sz w:val="20"/>
              </w:rP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C46FF6" w:rsidRPr="00C46FF6" w:rsidRDefault="00C46FF6" w:rsidP="000F688F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Описание обозначения точки на местности (при наличии)</w:t>
            </w:r>
          </w:p>
        </w:tc>
      </w:tr>
      <w:tr w:rsidR="00C46FF6" w:rsidRPr="00C46FF6" w:rsidTr="000F688F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C46FF6" w:rsidRPr="00C46FF6" w:rsidRDefault="00C46FF6" w:rsidP="000F688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C46FF6" w:rsidRPr="00C46FF6" w:rsidRDefault="00C46FF6" w:rsidP="000F688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C46FF6" w:rsidRPr="00C46FF6" w:rsidRDefault="00C46FF6" w:rsidP="000F688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C46FF6" w:rsidRPr="00C46FF6" w:rsidRDefault="00C46FF6" w:rsidP="000F688F">
            <w:pPr>
              <w:rPr>
                <w:rFonts w:ascii="Times New Roman" w:hAnsi="Times New Roman"/>
                <w:sz w:val="20"/>
              </w:rPr>
            </w:pPr>
          </w:p>
        </w:tc>
      </w:tr>
      <w:tr w:rsidR="00C46FF6" w:rsidRPr="00C46FF6" w:rsidTr="000F688F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C46FF6" w:rsidRPr="00C46FF6" w:rsidRDefault="00C46FF6" w:rsidP="000F688F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6FF6" w:rsidRPr="00C46FF6" w:rsidRDefault="00C46FF6" w:rsidP="000F688F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6FF6" w:rsidRPr="00C46FF6" w:rsidRDefault="00C46FF6" w:rsidP="000F688F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6FF6" w:rsidRPr="00C46FF6" w:rsidRDefault="00C46FF6" w:rsidP="000F688F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6FF6" w:rsidRPr="00C46FF6" w:rsidRDefault="00C46FF6" w:rsidP="000F688F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6FF6" w:rsidRPr="00C46FF6" w:rsidRDefault="00C46FF6" w:rsidP="000F688F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6</w:t>
            </w:r>
          </w:p>
        </w:tc>
      </w:tr>
      <w:tr w:rsidR="00C46FF6" w:rsidRPr="00C46FF6" w:rsidTr="000F688F">
        <w:tc>
          <w:tcPr>
            <w:tcW w:w="164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-</w:t>
            </w:r>
          </w:p>
        </w:tc>
      </w:tr>
    </w:tbl>
    <w:p w:rsidR="00C46FF6" w:rsidRPr="00C46FF6" w:rsidRDefault="00C46FF6" w:rsidP="00C46FF6">
      <w:pPr>
        <w:rPr>
          <w:rFonts w:ascii="Times New Roman" w:hAnsi="Times New Roman"/>
          <w:sz w:val="20"/>
        </w:rPr>
        <w:sectPr w:rsidR="00C46FF6" w:rsidRPr="00C46FF6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C46FF6" w:rsidRPr="00C46FF6" w:rsidRDefault="00C46FF6" w:rsidP="00C46FF6">
      <w:pPr>
        <w:spacing w:before="120" w:after="120"/>
        <w:jc w:val="center"/>
        <w:rPr>
          <w:rFonts w:ascii="Times New Roman" w:hAnsi="Times New Roman"/>
          <w:sz w:val="20"/>
        </w:rPr>
      </w:pPr>
      <w:r w:rsidRPr="00C46FF6">
        <w:rPr>
          <w:rFonts w:ascii="Times New Roman" w:hAnsi="Times New Roman"/>
          <w:sz w:val="20"/>
        </w:rPr>
        <w:lastRenderedPageBreak/>
        <w:t>Раздел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326"/>
        <w:gridCol w:w="1094"/>
        <w:gridCol w:w="922"/>
        <w:gridCol w:w="1046"/>
        <w:gridCol w:w="908"/>
        <w:gridCol w:w="1628"/>
        <w:gridCol w:w="1798"/>
        <w:gridCol w:w="1557"/>
      </w:tblGrid>
      <w:tr w:rsidR="00C46FF6" w:rsidRPr="00C46FF6" w:rsidTr="000F688F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C46FF6" w:rsidRPr="00C46FF6" w:rsidRDefault="00C46FF6" w:rsidP="000F688F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Сведения о местоположении измененных (уточненных) границ объекта</w:t>
            </w:r>
          </w:p>
        </w:tc>
      </w:tr>
      <w:tr w:rsidR="00C46FF6" w:rsidRPr="00C46FF6" w:rsidTr="000F688F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C46FF6" w:rsidRPr="00C46FF6" w:rsidRDefault="00C46FF6" w:rsidP="000F688F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1. Система координат МСК 167</w:t>
            </w:r>
          </w:p>
        </w:tc>
      </w:tr>
      <w:tr w:rsidR="00C46FF6" w:rsidRPr="00C46FF6" w:rsidTr="000F688F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C46FF6" w:rsidRPr="00C46FF6" w:rsidRDefault="00C46FF6" w:rsidP="000F688F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2. Сведения о характерных точках границ объекта</w:t>
            </w:r>
          </w:p>
        </w:tc>
      </w:tr>
      <w:tr w:rsidR="00C46FF6" w:rsidRPr="00C46FF6" w:rsidTr="000F688F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C46FF6" w:rsidRPr="00C46FF6" w:rsidRDefault="00C46FF6" w:rsidP="000F688F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C46FF6" w:rsidRPr="00C46FF6" w:rsidRDefault="00C46FF6" w:rsidP="000F688F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 xml:space="preserve">Существующие координаты, </w:t>
            </w:r>
            <w:proofErr w:type="gramStart"/>
            <w:r w:rsidRPr="00C46FF6">
              <w:rPr>
                <w:rFonts w:ascii="Times New Roman" w:hAnsi="Times New Roman"/>
                <w:sz w:val="20"/>
              </w:rPr>
              <w:t>м</w:t>
            </w:r>
            <w:proofErr w:type="gramEnd"/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C46FF6" w:rsidRPr="00C46FF6" w:rsidRDefault="00C46FF6" w:rsidP="000F688F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 xml:space="preserve">Измененные (уточненные) координаты, </w:t>
            </w:r>
            <w:proofErr w:type="gramStart"/>
            <w:r w:rsidRPr="00C46FF6">
              <w:rPr>
                <w:rFonts w:ascii="Times New Roman" w:hAnsi="Times New Roman"/>
                <w:sz w:val="20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C46FF6" w:rsidRPr="00C46FF6" w:rsidRDefault="00C46FF6" w:rsidP="000F688F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C46FF6" w:rsidRPr="00C46FF6" w:rsidRDefault="00C46FF6" w:rsidP="000F688F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 xml:space="preserve">Средняя </w:t>
            </w:r>
            <w:proofErr w:type="spellStart"/>
            <w:r w:rsidRPr="00C46FF6">
              <w:rPr>
                <w:rFonts w:ascii="Times New Roman" w:hAnsi="Times New Roman"/>
                <w:sz w:val="20"/>
              </w:rPr>
              <w:t>квадратическая</w:t>
            </w:r>
            <w:proofErr w:type="spellEnd"/>
            <w:r w:rsidRPr="00C46FF6">
              <w:rPr>
                <w:rFonts w:ascii="Times New Roman" w:hAnsi="Times New Roman"/>
                <w:sz w:val="20"/>
              </w:rPr>
              <w:t xml:space="preserve"> погрешность положения характерной точки (</w:t>
            </w:r>
            <w:proofErr w:type="spellStart"/>
            <w:r w:rsidRPr="00C46FF6">
              <w:rPr>
                <w:rFonts w:ascii="Times New Roman" w:hAnsi="Times New Roman"/>
                <w:sz w:val="20"/>
              </w:rPr>
              <w:t>Mt</w:t>
            </w:r>
            <w:proofErr w:type="spellEnd"/>
            <w:r w:rsidRPr="00C46FF6">
              <w:rPr>
                <w:rFonts w:ascii="Times New Roman" w:hAnsi="Times New Roman"/>
                <w:sz w:val="20"/>
              </w:rP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C46FF6" w:rsidRPr="00C46FF6" w:rsidRDefault="00C46FF6" w:rsidP="000F688F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Описание обозначения точки на местности (при наличии)</w:t>
            </w:r>
          </w:p>
        </w:tc>
      </w:tr>
      <w:tr w:rsidR="00C46FF6" w:rsidRPr="00C46FF6" w:rsidTr="000F688F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C46FF6" w:rsidRPr="00C46FF6" w:rsidRDefault="00C46FF6" w:rsidP="000F688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C46FF6" w:rsidRPr="00C46FF6" w:rsidRDefault="00C46FF6" w:rsidP="000F688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C46FF6" w:rsidRPr="00C46FF6" w:rsidRDefault="00C46FF6" w:rsidP="000F688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C46FF6" w:rsidRPr="00C46FF6" w:rsidRDefault="00C46FF6" w:rsidP="000F688F">
            <w:pPr>
              <w:rPr>
                <w:rFonts w:ascii="Times New Roman" w:hAnsi="Times New Roman"/>
                <w:sz w:val="20"/>
              </w:rPr>
            </w:pPr>
          </w:p>
        </w:tc>
      </w:tr>
      <w:tr w:rsidR="00C46FF6" w:rsidRPr="00C46FF6" w:rsidTr="000F688F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C46FF6" w:rsidRPr="00C46FF6" w:rsidRDefault="00C46FF6" w:rsidP="000F688F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6FF6" w:rsidRPr="00C46FF6" w:rsidRDefault="00C46FF6" w:rsidP="000F688F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6FF6" w:rsidRPr="00C46FF6" w:rsidRDefault="00C46FF6" w:rsidP="000F688F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6FF6" w:rsidRPr="00C46FF6" w:rsidRDefault="00C46FF6" w:rsidP="000F688F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6FF6" w:rsidRPr="00C46FF6" w:rsidRDefault="00C46FF6" w:rsidP="000F688F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6FF6" w:rsidRPr="00C46FF6" w:rsidRDefault="00C46FF6" w:rsidP="000F688F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6FF6" w:rsidRPr="00C46FF6" w:rsidRDefault="00C46FF6" w:rsidP="000F688F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6FF6" w:rsidRPr="00C46FF6" w:rsidRDefault="00C46FF6" w:rsidP="000F688F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8</w:t>
            </w:r>
          </w:p>
        </w:tc>
      </w:tr>
      <w:tr w:rsidR="00C46FF6" w:rsidRPr="00C46FF6" w:rsidTr="000F688F">
        <w:tc>
          <w:tcPr>
            <w:tcW w:w="164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-</w:t>
            </w:r>
          </w:p>
        </w:tc>
      </w:tr>
    </w:tbl>
    <w:p w:rsidR="00C46FF6" w:rsidRPr="00C46FF6" w:rsidRDefault="00C46FF6" w:rsidP="00C46FF6">
      <w:pPr>
        <w:rPr>
          <w:rFonts w:ascii="Times New Roman" w:hAnsi="Times New Roman"/>
          <w:sz w:val="20"/>
        </w:rPr>
        <w:sectPr w:rsidR="00C46FF6" w:rsidRPr="00C46FF6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326"/>
        <w:gridCol w:w="1094"/>
        <w:gridCol w:w="922"/>
        <w:gridCol w:w="1046"/>
        <w:gridCol w:w="908"/>
        <w:gridCol w:w="1628"/>
        <w:gridCol w:w="1798"/>
        <w:gridCol w:w="1557"/>
      </w:tblGrid>
      <w:tr w:rsidR="00C46FF6" w:rsidRPr="00C46FF6" w:rsidTr="000F688F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C46FF6" w:rsidRPr="00C46FF6" w:rsidRDefault="00C46FF6" w:rsidP="000F688F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lastRenderedPageBreak/>
              <w:t>3. Сведения о характерных точках части (частей) границы объекта</w:t>
            </w:r>
          </w:p>
        </w:tc>
      </w:tr>
      <w:tr w:rsidR="00C46FF6" w:rsidRPr="00C46FF6" w:rsidTr="000F688F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C46FF6" w:rsidRPr="00C46FF6" w:rsidRDefault="00C46FF6" w:rsidP="000F688F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C46FF6" w:rsidRPr="00C46FF6" w:rsidRDefault="00C46FF6" w:rsidP="000F688F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 xml:space="preserve">Существующие координаты, </w:t>
            </w:r>
            <w:proofErr w:type="gramStart"/>
            <w:r w:rsidRPr="00C46FF6">
              <w:rPr>
                <w:rFonts w:ascii="Times New Roman" w:hAnsi="Times New Roman"/>
                <w:sz w:val="20"/>
              </w:rPr>
              <w:t>м</w:t>
            </w:r>
            <w:proofErr w:type="gramEnd"/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C46FF6" w:rsidRPr="00C46FF6" w:rsidRDefault="00C46FF6" w:rsidP="000F688F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 xml:space="preserve">Измененные (уточненные) координаты, </w:t>
            </w:r>
            <w:proofErr w:type="gramStart"/>
            <w:r w:rsidRPr="00C46FF6">
              <w:rPr>
                <w:rFonts w:ascii="Times New Roman" w:hAnsi="Times New Roman"/>
                <w:sz w:val="20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C46FF6" w:rsidRPr="00C46FF6" w:rsidRDefault="00C46FF6" w:rsidP="000F688F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C46FF6" w:rsidRPr="00C46FF6" w:rsidRDefault="00C46FF6" w:rsidP="000F688F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 xml:space="preserve">Средняя </w:t>
            </w:r>
            <w:proofErr w:type="spellStart"/>
            <w:r w:rsidRPr="00C46FF6">
              <w:rPr>
                <w:rFonts w:ascii="Times New Roman" w:hAnsi="Times New Roman"/>
                <w:sz w:val="20"/>
              </w:rPr>
              <w:t>квадратическая</w:t>
            </w:r>
            <w:proofErr w:type="spellEnd"/>
            <w:r w:rsidRPr="00C46FF6">
              <w:rPr>
                <w:rFonts w:ascii="Times New Roman" w:hAnsi="Times New Roman"/>
                <w:sz w:val="20"/>
              </w:rPr>
              <w:t xml:space="preserve"> погрешность положения характерной точки (</w:t>
            </w:r>
            <w:proofErr w:type="spellStart"/>
            <w:r w:rsidRPr="00C46FF6">
              <w:rPr>
                <w:rFonts w:ascii="Times New Roman" w:hAnsi="Times New Roman"/>
                <w:sz w:val="20"/>
              </w:rPr>
              <w:t>Mt</w:t>
            </w:r>
            <w:proofErr w:type="spellEnd"/>
            <w:r w:rsidRPr="00C46FF6">
              <w:rPr>
                <w:rFonts w:ascii="Times New Roman" w:hAnsi="Times New Roman"/>
                <w:sz w:val="20"/>
              </w:rP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C46FF6" w:rsidRPr="00C46FF6" w:rsidRDefault="00C46FF6" w:rsidP="000F688F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Описание обозначения точки на местности (при наличии)</w:t>
            </w:r>
          </w:p>
        </w:tc>
      </w:tr>
      <w:tr w:rsidR="00C46FF6" w:rsidRPr="00C46FF6" w:rsidTr="000F688F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C46FF6" w:rsidRPr="00C46FF6" w:rsidRDefault="00C46FF6" w:rsidP="000F688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C46FF6" w:rsidRPr="00C46FF6" w:rsidRDefault="00C46FF6" w:rsidP="000F688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C46FF6" w:rsidRPr="00C46FF6" w:rsidRDefault="00C46FF6" w:rsidP="000F688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C46FF6" w:rsidRPr="00C46FF6" w:rsidRDefault="00C46FF6" w:rsidP="000F688F">
            <w:pPr>
              <w:rPr>
                <w:rFonts w:ascii="Times New Roman" w:hAnsi="Times New Roman"/>
                <w:sz w:val="20"/>
              </w:rPr>
            </w:pPr>
          </w:p>
        </w:tc>
      </w:tr>
      <w:tr w:rsidR="00C46FF6" w:rsidRPr="00C46FF6" w:rsidTr="000F688F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C46FF6" w:rsidRPr="00C46FF6" w:rsidRDefault="00C46FF6" w:rsidP="000F688F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6FF6" w:rsidRPr="00C46FF6" w:rsidRDefault="00C46FF6" w:rsidP="000F688F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6FF6" w:rsidRPr="00C46FF6" w:rsidRDefault="00C46FF6" w:rsidP="000F688F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6FF6" w:rsidRPr="00C46FF6" w:rsidRDefault="00C46FF6" w:rsidP="000F688F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6FF6" w:rsidRPr="00C46FF6" w:rsidRDefault="00C46FF6" w:rsidP="000F688F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6FF6" w:rsidRPr="00C46FF6" w:rsidRDefault="00C46FF6" w:rsidP="000F688F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6FF6" w:rsidRPr="00C46FF6" w:rsidRDefault="00C46FF6" w:rsidP="000F688F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6FF6" w:rsidRPr="00C46FF6" w:rsidRDefault="00C46FF6" w:rsidP="000F688F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8</w:t>
            </w:r>
          </w:p>
        </w:tc>
      </w:tr>
      <w:tr w:rsidR="00C46FF6" w:rsidRPr="00C46FF6" w:rsidTr="000F688F">
        <w:tc>
          <w:tcPr>
            <w:tcW w:w="164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C46FF6" w:rsidRPr="00C46FF6" w:rsidRDefault="00C46FF6" w:rsidP="000F688F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C46FF6">
              <w:rPr>
                <w:rFonts w:ascii="Times New Roman" w:hAnsi="Times New Roman"/>
                <w:sz w:val="20"/>
              </w:rPr>
              <w:t>-</w:t>
            </w:r>
          </w:p>
        </w:tc>
      </w:tr>
    </w:tbl>
    <w:p w:rsidR="00C46FF6" w:rsidRPr="00C46FF6" w:rsidRDefault="00C46FF6" w:rsidP="00C46FF6">
      <w:pPr>
        <w:rPr>
          <w:rFonts w:ascii="Times New Roman" w:hAnsi="Times New Roman"/>
          <w:sz w:val="20"/>
        </w:rPr>
        <w:sectPr w:rsidR="00C46FF6" w:rsidRPr="00C46FF6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C46FF6" w:rsidRDefault="00C46FF6" w:rsidP="00C46FF6">
      <w:pPr>
        <w:spacing w:before="120" w:after="120"/>
        <w:jc w:val="center"/>
      </w:pPr>
      <w:r>
        <w:lastRenderedPageBreak/>
        <w:t>Раздел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0286"/>
      </w:tblGrid>
      <w:tr w:rsidR="00C46FF6" w:rsidTr="000F688F">
        <w:trPr>
          <w:cantSplit/>
          <w:tblHeader/>
        </w:trPr>
        <w:tc>
          <w:tcPr>
            <w:tcW w:w="11887" w:type="dxa"/>
            <w:shd w:val="clear" w:color="auto" w:fill="auto"/>
          </w:tcPr>
          <w:p w:rsidR="00C46FF6" w:rsidRDefault="00C46FF6" w:rsidP="000F688F">
            <w:pPr>
              <w:spacing w:before="60" w:after="60"/>
              <w:jc w:val="center"/>
            </w:pPr>
            <w:r w:rsidRPr="00916041">
              <w:t>Схема расположения границ публичного сервитута</w:t>
            </w:r>
          </w:p>
        </w:tc>
      </w:tr>
      <w:tr w:rsidR="00C46FF6" w:rsidTr="000F688F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C46FF6" w:rsidRDefault="00FA6FDF" w:rsidP="000F688F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" o:spid="_x0000_s1026" type="#_x0000_t75" style="position:absolute;left:0;text-align:left;margin-left:0;margin-top:0;width:50pt;height:50pt;z-index:251660288;visibility:hidden;mso-position-horizontal-relative:text;mso-position-vertical-relative:text">
                  <o:lock v:ext="edit" selection="t"/>
                </v:shape>
              </w:pict>
            </w:r>
            <w:r w:rsidR="00C46FF6">
              <w:rPr>
                <w:noProof/>
              </w:rPr>
              <w:drawing>
                <wp:inline distT="0" distB="0" distL="0" distR="0">
                  <wp:extent cx="6482715" cy="4599305"/>
                  <wp:effectExtent l="19050" t="0" r="0" b="0"/>
                  <wp:docPr id="1" name="eb5f4c28-9253-4224-8f27-49a4346d998b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b5f4c28-9253-4224-8f27-49a4346d998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 t="11816" b="29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2715" cy="45993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FF6" w:rsidTr="000F688F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C46FF6" w:rsidRDefault="00C46FF6" w:rsidP="000F688F">
            <w:pPr>
              <w:keepNext/>
              <w:keepLines/>
              <w:jc w:val="center"/>
            </w:pPr>
            <w:bookmarkStart w:id="0" w:name="KP_PLAN_PAGE"/>
            <w:r>
              <w:t>Масштаб 1:600</w:t>
            </w:r>
            <w:bookmarkEnd w:id="0"/>
          </w:p>
        </w:tc>
      </w:tr>
    </w:tbl>
    <w:p w:rsidR="00C46FF6" w:rsidRDefault="00C46FF6" w:rsidP="00C46FF6">
      <w:pPr>
        <w:sectPr w:rsidR="00C46FF6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057"/>
        <w:gridCol w:w="9229"/>
      </w:tblGrid>
      <w:tr w:rsidR="00C46FF6" w:rsidTr="000F688F">
        <w:trPr>
          <w:cantSplit/>
          <w:tblHeader/>
        </w:trPr>
        <w:tc>
          <w:tcPr>
            <w:tcW w:w="10286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C46FF6" w:rsidRDefault="00C46FF6" w:rsidP="000F688F">
            <w:pPr>
              <w:spacing w:before="60" w:after="60"/>
              <w:jc w:val="center"/>
            </w:pPr>
            <w:r>
              <w:lastRenderedPageBreak/>
              <w:t>Используемые условные знаки и обозначения:</w:t>
            </w:r>
          </w:p>
        </w:tc>
      </w:tr>
      <w:tr w:rsidR="00C46FF6" w:rsidRPr="004B2D41" w:rsidTr="00C46FF6">
        <w:tblPrEx>
          <w:tblBorders>
            <w:top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57" w:type="dxa"/>
            <w:shd w:val="clear" w:color="auto" w:fill="auto"/>
          </w:tcPr>
          <w:p w:rsidR="00C46FF6" w:rsidRPr="00256E61" w:rsidRDefault="00C46FF6" w:rsidP="000F688F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546100" cy="231775"/>
                  <wp:effectExtent l="19050" t="0" r="6350" b="0"/>
                  <wp:docPr id="2" name="930542e6-579e-4ae3-9792-4beb091012f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30542e6-579e-4ae3-9792-4beb091012f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231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9" w:type="dxa"/>
            <w:shd w:val="clear" w:color="auto" w:fill="auto"/>
          </w:tcPr>
          <w:p w:rsidR="00C46FF6" w:rsidRPr="004B2D41" w:rsidRDefault="00C46FF6" w:rsidP="000F688F">
            <w:pPr>
              <w:rPr>
                <w:sz w:val="18"/>
                <w:szCs w:val="18"/>
              </w:rPr>
            </w:pPr>
            <w:r w:rsidRPr="004B2D41">
              <w:rPr>
                <w:sz w:val="18"/>
                <w:szCs w:val="18"/>
              </w:rPr>
              <w:t xml:space="preserve">Характерная точка границы </w:t>
            </w:r>
            <w:r w:rsidRPr="00916041">
              <w:rPr>
                <w:sz w:val="18"/>
                <w:szCs w:val="18"/>
              </w:rPr>
              <w:t>публичного сервитута</w:t>
            </w:r>
          </w:p>
        </w:tc>
      </w:tr>
      <w:tr w:rsidR="00C46FF6" w:rsidRPr="004B2D41" w:rsidTr="00C46FF6">
        <w:tblPrEx>
          <w:tblBorders>
            <w:top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9"/>
        </w:trPr>
        <w:tc>
          <w:tcPr>
            <w:tcW w:w="1057" w:type="dxa"/>
            <w:shd w:val="clear" w:color="auto" w:fill="auto"/>
          </w:tcPr>
          <w:p w:rsidR="00C46FF6" w:rsidRPr="00256E61" w:rsidRDefault="00C46FF6" w:rsidP="000F688F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546100" cy="231775"/>
                  <wp:effectExtent l="19050" t="0" r="6350" b="0"/>
                  <wp:docPr id="3" name="64fa351b-31aa-4407-b436-c0567d63501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fa351b-31aa-4407-b436-c0567d63501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231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9" w:type="dxa"/>
            <w:shd w:val="clear" w:color="auto" w:fill="auto"/>
          </w:tcPr>
          <w:p w:rsidR="00C46FF6" w:rsidRPr="004B2D41" w:rsidRDefault="00C46FF6" w:rsidP="000F688F">
            <w:pPr>
              <w:rPr>
                <w:sz w:val="18"/>
                <w:szCs w:val="18"/>
              </w:rPr>
            </w:pPr>
            <w:r w:rsidRPr="004B2D41">
              <w:rPr>
                <w:sz w:val="18"/>
                <w:szCs w:val="18"/>
              </w:rPr>
              <w:t xml:space="preserve">Надписи номеров характерных точек границы </w:t>
            </w:r>
            <w:r w:rsidRPr="00916041">
              <w:rPr>
                <w:sz w:val="18"/>
                <w:szCs w:val="18"/>
              </w:rPr>
              <w:t>публичного сервитута</w:t>
            </w:r>
          </w:p>
        </w:tc>
      </w:tr>
      <w:tr w:rsidR="00C46FF6" w:rsidRPr="004B2D41" w:rsidTr="00C46FF6">
        <w:tblPrEx>
          <w:tblBorders>
            <w:top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57" w:type="dxa"/>
            <w:shd w:val="clear" w:color="auto" w:fill="auto"/>
          </w:tcPr>
          <w:p w:rsidR="00C46FF6" w:rsidRPr="00256E61" w:rsidRDefault="00C46FF6" w:rsidP="000F688F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546100" cy="231775"/>
                  <wp:effectExtent l="19050" t="0" r="6350" b="0"/>
                  <wp:docPr id="4" name="63b8bb2b-3dd4-4904-b8e4-8be0fcf2689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b8bb2b-3dd4-4904-b8e4-8be0fcf2689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231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9" w:type="dxa"/>
            <w:shd w:val="clear" w:color="auto" w:fill="auto"/>
          </w:tcPr>
          <w:p w:rsidR="00C46FF6" w:rsidRPr="004B2D41" w:rsidRDefault="00C46FF6" w:rsidP="000F688F">
            <w:pPr>
              <w:rPr>
                <w:sz w:val="18"/>
                <w:szCs w:val="18"/>
              </w:rPr>
            </w:pPr>
            <w:r w:rsidRPr="004B2D41">
              <w:rPr>
                <w:sz w:val="18"/>
                <w:szCs w:val="18"/>
              </w:rPr>
              <w:t xml:space="preserve">Граница </w:t>
            </w:r>
            <w:r w:rsidRPr="00916041">
              <w:rPr>
                <w:sz w:val="18"/>
                <w:szCs w:val="18"/>
              </w:rPr>
              <w:t>публичного сервитута</w:t>
            </w:r>
          </w:p>
        </w:tc>
      </w:tr>
      <w:tr w:rsidR="00C46FF6" w:rsidRPr="004B2D41" w:rsidTr="00C46FF6">
        <w:tblPrEx>
          <w:tblBorders>
            <w:top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41"/>
        </w:trPr>
        <w:tc>
          <w:tcPr>
            <w:tcW w:w="1057" w:type="dxa"/>
            <w:shd w:val="clear" w:color="auto" w:fill="auto"/>
          </w:tcPr>
          <w:p w:rsidR="00C46FF6" w:rsidRPr="00256E61" w:rsidRDefault="00FA6FDF" w:rsidP="000F688F">
            <w:pPr>
              <w:spacing w:before="2" w:after="2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pict>
                <v:rect id="_x0000_s1028" style="position:absolute;margin-left:1.05pt;margin-top:2.45pt;width:41.25pt;height:17.3pt;z-index:251662336;mso-position-horizontal-relative:text;mso-position-vertical-relative:text" filled="f" fillcolor="red" strokecolor="#7f7f7f" strokeweight=".25pt">
                  <v:fill type="pattern"/>
                </v:rect>
              </w:pict>
            </w:r>
            <w:r>
              <w:rPr>
                <w:noProof/>
                <w:sz w:val="18"/>
                <w:szCs w:val="1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7" type="#_x0000_t32" style="position:absolute;margin-left:4.05pt;margin-top:10.9pt;width:33.75pt;height:0;z-index:251661312;mso-position-horizontal-relative:text;mso-position-vertical-relative:text" o:connectortype="straight" strokecolor="#365422" strokeweight="1.5pt"/>
              </w:pict>
            </w:r>
          </w:p>
        </w:tc>
        <w:tc>
          <w:tcPr>
            <w:tcW w:w="9229" w:type="dxa"/>
            <w:shd w:val="clear" w:color="auto" w:fill="auto"/>
          </w:tcPr>
          <w:p w:rsidR="00C46FF6" w:rsidRPr="004B2D41" w:rsidRDefault="00C46FF6" w:rsidP="000F688F">
            <w:pPr>
              <w:spacing w:line="360" w:lineRule="auto"/>
              <w:rPr>
                <w:sz w:val="18"/>
                <w:szCs w:val="18"/>
              </w:rPr>
            </w:pPr>
            <w:r w:rsidRPr="004B2D41">
              <w:rPr>
                <w:sz w:val="18"/>
                <w:szCs w:val="18"/>
              </w:rPr>
              <w:t>Граница кадастрового квартала</w:t>
            </w:r>
          </w:p>
        </w:tc>
      </w:tr>
      <w:tr w:rsidR="00C46FF6" w:rsidRPr="004B2D41" w:rsidTr="00C46FF6">
        <w:tblPrEx>
          <w:tblBorders>
            <w:top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7"/>
        </w:trPr>
        <w:tc>
          <w:tcPr>
            <w:tcW w:w="1057" w:type="dxa"/>
            <w:shd w:val="clear" w:color="auto" w:fill="auto"/>
          </w:tcPr>
          <w:p w:rsidR="00C46FF6" w:rsidRPr="00916041" w:rsidRDefault="00FA6FDF" w:rsidP="000F688F">
            <w:pPr>
              <w:spacing w:before="2" w:after="2"/>
              <w:rPr>
                <w:b/>
                <w:i/>
                <w:color w:val="365422"/>
                <w:sz w:val="18"/>
                <w:szCs w:val="18"/>
                <w:lang w:val="en-US"/>
              </w:rPr>
            </w:pPr>
            <w:r w:rsidRPr="00FA6FDF">
              <w:rPr>
                <w:noProof/>
                <w:color w:val="365422"/>
                <w:sz w:val="18"/>
                <w:szCs w:val="18"/>
              </w:rPr>
              <w:pict>
                <v:rect id="_x0000_s1029" style="position:absolute;margin-left:1.05pt;margin-top:.5pt;width:41.25pt;height:15.75pt;z-index:251663360;mso-position-horizontal-relative:text;mso-position-vertical-relative:text" filled="f" fillcolor="red" strokecolor="#7f7f7f" strokeweight=".25pt">
                  <v:fill type="pattern"/>
                </v:rect>
              </w:pict>
            </w:r>
            <w:r w:rsidR="00C46FF6" w:rsidRPr="00256E61">
              <w:rPr>
                <w:b/>
                <w:i/>
                <w:color w:val="365422"/>
                <w:sz w:val="18"/>
                <w:szCs w:val="18"/>
              </w:rPr>
              <w:t xml:space="preserve">  24:</w:t>
            </w:r>
            <w:r w:rsidR="00C46FF6">
              <w:rPr>
                <w:b/>
                <w:i/>
                <w:color w:val="365422"/>
                <w:sz w:val="18"/>
                <w:szCs w:val="18"/>
              </w:rPr>
              <w:t>5</w:t>
            </w:r>
            <w:r w:rsidR="00C46FF6">
              <w:rPr>
                <w:b/>
                <w:i/>
                <w:color w:val="365422"/>
                <w:sz w:val="18"/>
                <w:szCs w:val="18"/>
                <w:lang w:val="en-US"/>
              </w:rPr>
              <w:t>8</w:t>
            </w:r>
            <w:r w:rsidR="00C46FF6" w:rsidRPr="00256E61">
              <w:rPr>
                <w:b/>
                <w:i/>
                <w:color w:val="365422"/>
                <w:sz w:val="18"/>
                <w:szCs w:val="18"/>
              </w:rPr>
              <w:t>:</w:t>
            </w:r>
            <w:r w:rsidR="00C46FF6">
              <w:rPr>
                <w:b/>
                <w:i/>
                <w:color w:val="365422"/>
                <w:sz w:val="18"/>
                <w:szCs w:val="18"/>
              </w:rPr>
              <w:t>0</w:t>
            </w:r>
            <w:r w:rsidR="00C46FF6">
              <w:rPr>
                <w:b/>
                <w:i/>
                <w:color w:val="365422"/>
                <w:sz w:val="18"/>
                <w:szCs w:val="18"/>
                <w:lang w:val="en-US"/>
              </w:rPr>
              <w:t>30</w:t>
            </w:r>
          </w:p>
        </w:tc>
        <w:tc>
          <w:tcPr>
            <w:tcW w:w="9229" w:type="dxa"/>
            <w:shd w:val="clear" w:color="auto" w:fill="auto"/>
          </w:tcPr>
          <w:p w:rsidR="00C46FF6" w:rsidRPr="004B2D41" w:rsidRDefault="00C46FF6" w:rsidP="000F688F">
            <w:pPr>
              <w:spacing w:line="360" w:lineRule="auto"/>
              <w:rPr>
                <w:sz w:val="18"/>
                <w:szCs w:val="18"/>
              </w:rPr>
            </w:pPr>
            <w:r w:rsidRPr="004B2D41">
              <w:rPr>
                <w:sz w:val="18"/>
                <w:szCs w:val="18"/>
              </w:rPr>
              <w:t>Обозначение кадастрового квартала</w:t>
            </w:r>
          </w:p>
        </w:tc>
      </w:tr>
      <w:tr w:rsidR="00C46FF6" w:rsidRPr="004B2D41" w:rsidTr="00C46FF6">
        <w:tblPrEx>
          <w:tblBorders>
            <w:top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57" w:type="dxa"/>
            <w:shd w:val="clear" w:color="auto" w:fill="auto"/>
          </w:tcPr>
          <w:p w:rsidR="00C46FF6" w:rsidRPr="00256E61" w:rsidRDefault="00C46FF6" w:rsidP="000F688F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546100" cy="245745"/>
                  <wp:effectExtent l="19050" t="0" r="6350" b="0"/>
                  <wp:docPr id="5" name="ac1d473e-26de-42fa-8c3c-f91589aa6fba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1d473e-26de-42fa-8c3c-f91589aa6fb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245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9" w:type="dxa"/>
            <w:shd w:val="clear" w:color="auto" w:fill="auto"/>
          </w:tcPr>
          <w:p w:rsidR="00C46FF6" w:rsidRPr="004B2D41" w:rsidRDefault="00C46FF6" w:rsidP="000F688F">
            <w:pPr>
              <w:rPr>
                <w:sz w:val="18"/>
                <w:szCs w:val="18"/>
              </w:rPr>
            </w:pPr>
            <w:r w:rsidRPr="004B2D41">
              <w:rPr>
                <w:sz w:val="18"/>
                <w:szCs w:val="18"/>
              </w:rPr>
              <w:t>Существующая часть границы, имеющиеся в ЕГРН сведения о которой достаточны для определения ее местоположения</w:t>
            </w:r>
          </w:p>
        </w:tc>
      </w:tr>
      <w:tr w:rsidR="00C46FF6" w:rsidRPr="004B2D41" w:rsidTr="00C46FF6">
        <w:tblPrEx>
          <w:tblBorders>
            <w:top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1"/>
        </w:trPr>
        <w:tc>
          <w:tcPr>
            <w:tcW w:w="1057" w:type="dxa"/>
            <w:shd w:val="clear" w:color="auto" w:fill="auto"/>
          </w:tcPr>
          <w:p w:rsidR="00C46FF6" w:rsidRPr="00256E61" w:rsidRDefault="00C46FF6" w:rsidP="000F688F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546100" cy="231775"/>
                  <wp:effectExtent l="19050" t="0" r="6350" b="0"/>
                  <wp:docPr id="6" name="38482852-7db5-44f8-9664-8128ef92e6e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482852-7db5-44f8-9664-8128ef92e6e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231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9" w:type="dxa"/>
            <w:shd w:val="clear" w:color="auto" w:fill="auto"/>
          </w:tcPr>
          <w:p w:rsidR="00C46FF6" w:rsidRPr="004B2D41" w:rsidRDefault="00C46FF6" w:rsidP="000F688F">
            <w:pPr>
              <w:rPr>
                <w:sz w:val="18"/>
                <w:szCs w:val="18"/>
              </w:rPr>
            </w:pPr>
            <w:r w:rsidRPr="004B2D41">
              <w:rPr>
                <w:sz w:val="18"/>
                <w:szCs w:val="18"/>
              </w:rPr>
              <w:t>Надписи кадастрового номера земельного участка</w:t>
            </w:r>
          </w:p>
        </w:tc>
      </w:tr>
      <w:tr w:rsidR="00C46FF6" w:rsidRPr="004B2D41" w:rsidTr="00C46FF6">
        <w:tblPrEx>
          <w:tblBorders>
            <w:top w:val="single" w:sz="4" w:space="0" w:color="auto"/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85"/>
        </w:trPr>
        <w:tc>
          <w:tcPr>
            <w:tcW w:w="1057" w:type="dxa"/>
            <w:shd w:val="clear" w:color="auto" w:fill="auto"/>
          </w:tcPr>
          <w:p w:rsidR="00C46FF6" w:rsidRPr="00256E61" w:rsidRDefault="00FA6FDF" w:rsidP="000F688F">
            <w:pPr>
              <w:spacing w:before="2" w:after="2"/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pict>
                <v:shape id="_x0000_s1031" type="#_x0000_t32" style="position:absolute;left:0;text-align:left;margin-left:4.05pt;margin-top:11.35pt;width:33.75pt;height:0;z-index:251665408;mso-position-horizontal-relative:text;mso-position-vertical-relative:text" o:connectortype="straight"/>
              </w:pict>
            </w:r>
            <w:r>
              <w:rPr>
                <w:noProof/>
                <w:sz w:val="18"/>
                <w:szCs w:val="18"/>
              </w:rPr>
              <w:pict>
                <v:rect id="_x0000_s1030" style="position:absolute;left:0;text-align:left;margin-left:1.05pt;margin-top:3.6pt;width:41.25pt;height:17.3pt;z-index:251664384;mso-position-horizontal-relative:text;mso-position-vertical-relative:text" filled="f" fillcolor="red" strokecolor="#7f7f7f" strokeweight=".25pt">
                  <v:fill type="pattern"/>
                </v:rect>
              </w:pict>
            </w:r>
          </w:p>
        </w:tc>
        <w:tc>
          <w:tcPr>
            <w:tcW w:w="9229" w:type="dxa"/>
            <w:shd w:val="clear" w:color="auto" w:fill="auto"/>
          </w:tcPr>
          <w:p w:rsidR="00C46FF6" w:rsidRPr="004B2D41" w:rsidRDefault="00C46FF6" w:rsidP="000F688F">
            <w:pPr>
              <w:rPr>
                <w:sz w:val="18"/>
                <w:szCs w:val="18"/>
              </w:rPr>
            </w:pPr>
            <w:r w:rsidRPr="004B2D41">
              <w:rPr>
                <w:sz w:val="18"/>
                <w:szCs w:val="18"/>
              </w:rPr>
              <w:t>Существующая часть границы объекта капитального строительства, имеющаяся в ЕГРН сведения о которой достаточны для определения ее местоположения</w:t>
            </w:r>
          </w:p>
        </w:tc>
      </w:tr>
    </w:tbl>
    <w:p w:rsidR="00C46FF6" w:rsidRDefault="00C46FF6" w:rsidP="00C46FF6"/>
    <w:p w:rsidR="000C6271" w:rsidRDefault="000C6271" w:rsidP="00C46FF6">
      <w:pPr>
        <w:spacing w:before="60"/>
        <w:jc w:val="center"/>
        <w:rPr>
          <w:rFonts w:ascii="Times New Roman" w:hAnsi="Times New Roman"/>
          <w:color w:val="7F7F7F" w:themeColor="text1" w:themeTint="80"/>
          <w:sz w:val="20"/>
        </w:rPr>
      </w:pPr>
    </w:p>
    <w:sectPr w:rsidR="000C6271" w:rsidSect="000D3DB1">
      <w:type w:val="continuous"/>
      <w:pgSz w:w="11907" w:h="16840" w:code="9"/>
      <w:pgMar w:top="567" w:right="567" w:bottom="567" w:left="1134" w:header="567" w:footer="21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21BF" w:rsidRDefault="001A21BF">
      <w:r>
        <w:separator/>
      </w:r>
    </w:p>
  </w:endnote>
  <w:endnote w:type="continuationSeparator" w:id="0">
    <w:p w:rsidR="001A21BF" w:rsidRDefault="001A21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21BF" w:rsidRDefault="001A21BF">
      <w:r>
        <w:separator/>
      </w:r>
    </w:p>
  </w:footnote>
  <w:footnote w:type="continuationSeparator" w:id="0">
    <w:p w:rsidR="001A21BF" w:rsidRDefault="001A21B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6D66AE"/>
    <w:multiLevelType w:val="hybridMultilevel"/>
    <w:tmpl w:val="4A1A5854"/>
    <w:lvl w:ilvl="0" w:tplc="F8FEB43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FE73F61"/>
    <w:multiLevelType w:val="hybridMultilevel"/>
    <w:tmpl w:val="063806D4"/>
    <w:lvl w:ilvl="0" w:tplc="2536F5E6">
      <w:start w:val="1"/>
      <w:numFmt w:val="decimal"/>
      <w:lvlText w:val="%1."/>
      <w:lvlJc w:val="left"/>
      <w:pPr>
        <w:ind w:left="201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F6CC3"/>
    <w:rsid w:val="0000073E"/>
    <w:rsid w:val="00003D24"/>
    <w:rsid w:val="0000693C"/>
    <w:rsid w:val="00007D7E"/>
    <w:rsid w:val="00015477"/>
    <w:rsid w:val="000207DF"/>
    <w:rsid w:val="00020A43"/>
    <w:rsid w:val="00020E15"/>
    <w:rsid w:val="00030BC9"/>
    <w:rsid w:val="00037BC0"/>
    <w:rsid w:val="0004242D"/>
    <w:rsid w:val="00055665"/>
    <w:rsid w:val="00055EDE"/>
    <w:rsid w:val="00065476"/>
    <w:rsid w:val="00072A5B"/>
    <w:rsid w:val="000940BD"/>
    <w:rsid w:val="000A2850"/>
    <w:rsid w:val="000A6124"/>
    <w:rsid w:val="000C6271"/>
    <w:rsid w:val="000C6962"/>
    <w:rsid w:val="000D2A1C"/>
    <w:rsid w:val="000D7ED4"/>
    <w:rsid w:val="000F0820"/>
    <w:rsid w:val="000F5A49"/>
    <w:rsid w:val="00105153"/>
    <w:rsid w:val="00106A43"/>
    <w:rsid w:val="001077CF"/>
    <w:rsid w:val="00110549"/>
    <w:rsid w:val="00114141"/>
    <w:rsid w:val="001270F0"/>
    <w:rsid w:val="00140327"/>
    <w:rsid w:val="00172B6D"/>
    <w:rsid w:val="001845B4"/>
    <w:rsid w:val="00194EFD"/>
    <w:rsid w:val="0019731C"/>
    <w:rsid w:val="001A21BF"/>
    <w:rsid w:val="001B67DE"/>
    <w:rsid w:val="001C648B"/>
    <w:rsid w:val="001D0C72"/>
    <w:rsid w:val="001E3A47"/>
    <w:rsid w:val="001E7372"/>
    <w:rsid w:val="001F0D00"/>
    <w:rsid w:val="001F2031"/>
    <w:rsid w:val="001F53A6"/>
    <w:rsid w:val="00233722"/>
    <w:rsid w:val="0024151A"/>
    <w:rsid w:val="002446F1"/>
    <w:rsid w:val="00257385"/>
    <w:rsid w:val="00262697"/>
    <w:rsid w:val="0026433C"/>
    <w:rsid w:val="002819C2"/>
    <w:rsid w:val="00282A8A"/>
    <w:rsid w:val="00297767"/>
    <w:rsid w:val="002A68C9"/>
    <w:rsid w:val="002C3AEC"/>
    <w:rsid w:val="002C412F"/>
    <w:rsid w:val="002C6EA9"/>
    <w:rsid w:val="002E52B4"/>
    <w:rsid w:val="003062B6"/>
    <w:rsid w:val="003275E2"/>
    <w:rsid w:val="003322A7"/>
    <w:rsid w:val="003524A5"/>
    <w:rsid w:val="0035335B"/>
    <w:rsid w:val="0037180E"/>
    <w:rsid w:val="00387CCB"/>
    <w:rsid w:val="003926B0"/>
    <w:rsid w:val="003A1B81"/>
    <w:rsid w:val="003A6BEA"/>
    <w:rsid w:val="003B12F7"/>
    <w:rsid w:val="003C170C"/>
    <w:rsid w:val="003C2AA9"/>
    <w:rsid w:val="003F004B"/>
    <w:rsid w:val="003F05A9"/>
    <w:rsid w:val="00401F29"/>
    <w:rsid w:val="00421D9A"/>
    <w:rsid w:val="00422A41"/>
    <w:rsid w:val="00481FCF"/>
    <w:rsid w:val="00484CCA"/>
    <w:rsid w:val="004854D5"/>
    <w:rsid w:val="0049788D"/>
    <w:rsid w:val="004A2F4B"/>
    <w:rsid w:val="004A5E9B"/>
    <w:rsid w:val="004B0467"/>
    <w:rsid w:val="004B1146"/>
    <w:rsid w:val="004B3FB4"/>
    <w:rsid w:val="004B56B0"/>
    <w:rsid w:val="004C2F5B"/>
    <w:rsid w:val="004C3C6E"/>
    <w:rsid w:val="004D3FB1"/>
    <w:rsid w:val="004E447D"/>
    <w:rsid w:val="004E7154"/>
    <w:rsid w:val="00501678"/>
    <w:rsid w:val="00501C5A"/>
    <w:rsid w:val="0051158B"/>
    <w:rsid w:val="005124D8"/>
    <w:rsid w:val="00560259"/>
    <w:rsid w:val="00584BD6"/>
    <w:rsid w:val="00585180"/>
    <w:rsid w:val="00587690"/>
    <w:rsid w:val="005B47BC"/>
    <w:rsid w:val="005C65DD"/>
    <w:rsid w:val="005D509B"/>
    <w:rsid w:val="005E1706"/>
    <w:rsid w:val="0061200F"/>
    <w:rsid w:val="0061473F"/>
    <w:rsid w:val="00614D07"/>
    <w:rsid w:val="006166C6"/>
    <w:rsid w:val="00617426"/>
    <w:rsid w:val="006236F1"/>
    <w:rsid w:val="006370B4"/>
    <w:rsid w:val="00641254"/>
    <w:rsid w:val="00643CB5"/>
    <w:rsid w:val="00643E10"/>
    <w:rsid w:val="006611FC"/>
    <w:rsid w:val="0066741A"/>
    <w:rsid w:val="006917F3"/>
    <w:rsid w:val="006D0FA8"/>
    <w:rsid w:val="006D3636"/>
    <w:rsid w:val="006D4FDB"/>
    <w:rsid w:val="006E6F35"/>
    <w:rsid w:val="006F1FFF"/>
    <w:rsid w:val="006F6CC3"/>
    <w:rsid w:val="00706F5F"/>
    <w:rsid w:val="00716E4F"/>
    <w:rsid w:val="007333E8"/>
    <w:rsid w:val="007346F0"/>
    <w:rsid w:val="00751D3E"/>
    <w:rsid w:val="0075214C"/>
    <w:rsid w:val="0075231B"/>
    <w:rsid w:val="00755070"/>
    <w:rsid w:val="00763374"/>
    <w:rsid w:val="0077129C"/>
    <w:rsid w:val="007A4A3C"/>
    <w:rsid w:val="007A7C18"/>
    <w:rsid w:val="007C41D1"/>
    <w:rsid w:val="007C4DAA"/>
    <w:rsid w:val="007D0460"/>
    <w:rsid w:val="007D3620"/>
    <w:rsid w:val="007D5B97"/>
    <w:rsid w:val="0080571A"/>
    <w:rsid w:val="00844AB0"/>
    <w:rsid w:val="008548EA"/>
    <w:rsid w:val="00856320"/>
    <w:rsid w:val="008815E2"/>
    <w:rsid w:val="0088186D"/>
    <w:rsid w:val="008A3F59"/>
    <w:rsid w:val="008A6B1E"/>
    <w:rsid w:val="008B429F"/>
    <w:rsid w:val="00903ADC"/>
    <w:rsid w:val="009200D8"/>
    <w:rsid w:val="0096041A"/>
    <w:rsid w:val="009642C3"/>
    <w:rsid w:val="00967EF4"/>
    <w:rsid w:val="00971F90"/>
    <w:rsid w:val="00984F50"/>
    <w:rsid w:val="00993BB0"/>
    <w:rsid w:val="009A7D47"/>
    <w:rsid w:val="009B6D5C"/>
    <w:rsid w:val="009C016F"/>
    <w:rsid w:val="009C4C57"/>
    <w:rsid w:val="009D4DDF"/>
    <w:rsid w:val="009E371C"/>
    <w:rsid w:val="009F7FB3"/>
    <w:rsid w:val="00A01220"/>
    <w:rsid w:val="00A02D5E"/>
    <w:rsid w:val="00A03B60"/>
    <w:rsid w:val="00A05B91"/>
    <w:rsid w:val="00A32D50"/>
    <w:rsid w:val="00A35D89"/>
    <w:rsid w:val="00A77690"/>
    <w:rsid w:val="00A83BCB"/>
    <w:rsid w:val="00A933E2"/>
    <w:rsid w:val="00AA112F"/>
    <w:rsid w:val="00AA296B"/>
    <w:rsid w:val="00AA5C62"/>
    <w:rsid w:val="00AA7463"/>
    <w:rsid w:val="00AB3770"/>
    <w:rsid w:val="00AB5C31"/>
    <w:rsid w:val="00AE4409"/>
    <w:rsid w:val="00AE64A5"/>
    <w:rsid w:val="00AF1444"/>
    <w:rsid w:val="00B05F0E"/>
    <w:rsid w:val="00B06B74"/>
    <w:rsid w:val="00B23117"/>
    <w:rsid w:val="00B23B98"/>
    <w:rsid w:val="00B516D4"/>
    <w:rsid w:val="00B56900"/>
    <w:rsid w:val="00B64E8A"/>
    <w:rsid w:val="00B7183D"/>
    <w:rsid w:val="00B7237E"/>
    <w:rsid w:val="00B7668D"/>
    <w:rsid w:val="00B86237"/>
    <w:rsid w:val="00B900D1"/>
    <w:rsid w:val="00B97AB9"/>
    <w:rsid w:val="00B97BD7"/>
    <w:rsid w:val="00BC6E6B"/>
    <w:rsid w:val="00BD1385"/>
    <w:rsid w:val="00BD38FC"/>
    <w:rsid w:val="00BE493D"/>
    <w:rsid w:val="00C03E51"/>
    <w:rsid w:val="00C05859"/>
    <w:rsid w:val="00C07C37"/>
    <w:rsid w:val="00C133E0"/>
    <w:rsid w:val="00C228AC"/>
    <w:rsid w:val="00C30E05"/>
    <w:rsid w:val="00C40A6B"/>
    <w:rsid w:val="00C46FF6"/>
    <w:rsid w:val="00C55B2A"/>
    <w:rsid w:val="00C55C5B"/>
    <w:rsid w:val="00C5699B"/>
    <w:rsid w:val="00C652B7"/>
    <w:rsid w:val="00C6760F"/>
    <w:rsid w:val="00CA4883"/>
    <w:rsid w:val="00CB6154"/>
    <w:rsid w:val="00CC37A8"/>
    <w:rsid w:val="00CD421C"/>
    <w:rsid w:val="00CD7F63"/>
    <w:rsid w:val="00CE1597"/>
    <w:rsid w:val="00CE1E6E"/>
    <w:rsid w:val="00CF24C4"/>
    <w:rsid w:val="00CF42DC"/>
    <w:rsid w:val="00D034E4"/>
    <w:rsid w:val="00D06ED0"/>
    <w:rsid w:val="00D06FCE"/>
    <w:rsid w:val="00D1436E"/>
    <w:rsid w:val="00D1541C"/>
    <w:rsid w:val="00D23EC9"/>
    <w:rsid w:val="00D26195"/>
    <w:rsid w:val="00D30337"/>
    <w:rsid w:val="00D44995"/>
    <w:rsid w:val="00D44C72"/>
    <w:rsid w:val="00DA215F"/>
    <w:rsid w:val="00DA4570"/>
    <w:rsid w:val="00DA53A3"/>
    <w:rsid w:val="00DA70F6"/>
    <w:rsid w:val="00DC10F1"/>
    <w:rsid w:val="00DC2526"/>
    <w:rsid w:val="00DD2AED"/>
    <w:rsid w:val="00DD52D2"/>
    <w:rsid w:val="00E13985"/>
    <w:rsid w:val="00E27890"/>
    <w:rsid w:val="00E32C46"/>
    <w:rsid w:val="00E47E1E"/>
    <w:rsid w:val="00E578D6"/>
    <w:rsid w:val="00E61FF2"/>
    <w:rsid w:val="00E6688D"/>
    <w:rsid w:val="00E86E01"/>
    <w:rsid w:val="00E90E82"/>
    <w:rsid w:val="00EA4A3C"/>
    <w:rsid w:val="00EA65E0"/>
    <w:rsid w:val="00EE62E6"/>
    <w:rsid w:val="00EF0A34"/>
    <w:rsid w:val="00EF3627"/>
    <w:rsid w:val="00F053EC"/>
    <w:rsid w:val="00F05F62"/>
    <w:rsid w:val="00F1280F"/>
    <w:rsid w:val="00F75FDA"/>
    <w:rsid w:val="00F852DB"/>
    <w:rsid w:val="00F92E09"/>
    <w:rsid w:val="00F969CC"/>
    <w:rsid w:val="00FA6FDF"/>
    <w:rsid w:val="00FC42A2"/>
    <w:rsid w:val="00FE0566"/>
    <w:rsid w:val="00FE5769"/>
    <w:rsid w:val="00FF1343"/>
    <w:rsid w:val="00FF27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/>
    <o:shapelayout v:ext="edit">
      <o:idmap v:ext="edit" data="1"/>
      <o:rules v:ext="edit">
        <o:r id="V:Rule3" type="connector" idref="#_x0000_s1027"/>
        <o:r id="V:Rule4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195"/>
    <w:rPr>
      <w:rFonts w:ascii="Lucida Console" w:hAnsi="Lucida Console"/>
      <w:sz w:val="16"/>
    </w:rPr>
  </w:style>
  <w:style w:type="paragraph" w:styleId="1">
    <w:name w:val="heading 1"/>
    <w:basedOn w:val="a"/>
    <w:next w:val="a"/>
    <w:link w:val="10"/>
    <w:qFormat/>
    <w:rsid w:val="00D26195"/>
    <w:pPr>
      <w:keepNext/>
      <w:jc w:val="right"/>
      <w:outlineLvl w:val="0"/>
    </w:pPr>
    <w:rPr>
      <w:rFonts w:ascii="Times New Roman" w:hAnsi="Times New Roman"/>
      <w:sz w:val="28"/>
      <w:lang w:val="en-US"/>
    </w:rPr>
  </w:style>
  <w:style w:type="paragraph" w:styleId="2">
    <w:name w:val="heading 2"/>
    <w:basedOn w:val="a"/>
    <w:next w:val="a"/>
    <w:qFormat/>
    <w:rsid w:val="00D26195"/>
    <w:pPr>
      <w:keepNext/>
      <w:jc w:val="both"/>
      <w:outlineLvl w:val="1"/>
    </w:pPr>
    <w:rPr>
      <w:rFonts w:ascii="Times New Roman" w:hAnsi="Times New Roman"/>
      <w:sz w:val="24"/>
    </w:rPr>
  </w:style>
  <w:style w:type="paragraph" w:styleId="3">
    <w:name w:val="heading 3"/>
    <w:basedOn w:val="a"/>
    <w:next w:val="a"/>
    <w:link w:val="30"/>
    <w:qFormat/>
    <w:rsid w:val="00D26195"/>
    <w:pPr>
      <w:keepNext/>
      <w:jc w:val="center"/>
      <w:outlineLvl w:val="2"/>
    </w:pPr>
    <w:rPr>
      <w:rFonts w:ascii="Times New Roman" w:hAnsi="Times New Roman"/>
      <w:sz w:val="28"/>
    </w:rPr>
  </w:style>
  <w:style w:type="paragraph" w:styleId="4">
    <w:name w:val="heading 4"/>
    <w:basedOn w:val="a"/>
    <w:next w:val="a"/>
    <w:qFormat/>
    <w:rsid w:val="00D26195"/>
    <w:pPr>
      <w:keepNext/>
      <w:jc w:val="both"/>
      <w:outlineLvl w:val="3"/>
    </w:pPr>
    <w:rPr>
      <w:rFonts w:ascii="Times New Roman" w:hAnsi="Times New Roman"/>
      <w:sz w:val="28"/>
    </w:rPr>
  </w:style>
  <w:style w:type="paragraph" w:styleId="5">
    <w:name w:val="heading 5"/>
    <w:basedOn w:val="a"/>
    <w:next w:val="a"/>
    <w:qFormat/>
    <w:rsid w:val="00D26195"/>
    <w:pPr>
      <w:keepNext/>
      <w:jc w:val="center"/>
      <w:outlineLvl w:val="4"/>
    </w:pPr>
    <w:rPr>
      <w:rFonts w:ascii="Times New Roman" w:hAnsi="Times New Roman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явление"/>
    <w:basedOn w:val="a"/>
    <w:next w:val="a4"/>
    <w:rsid w:val="00D26195"/>
  </w:style>
  <w:style w:type="paragraph" w:styleId="a4">
    <w:name w:val="envelope address"/>
    <w:basedOn w:val="a"/>
    <w:rsid w:val="00D26195"/>
    <w:pPr>
      <w:framePr w:w="7920" w:h="1980" w:hRule="exact" w:hSpace="180" w:wrap="auto" w:hAnchor="page" w:xAlign="center" w:yAlign="bottom"/>
      <w:ind w:left="2880"/>
    </w:pPr>
    <w:rPr>
      <w:sz w:val="24"/>
    </w:rPr>
  </w:style>
  <w:style w:type="paragraph" w:customStyle="1" w:styleId="a5">
    <w:name w:val="Заявление (служебка)"/>
    <w:basedOn w:val="a"/>
    <w:next w:val="a"/>
    <w:rsid w:val="00D26195"/>
    <w:pPr>
      <w:spacing w:before="120" w:after="120"/>
      <w:ind w:firstLine="720"/>
      <w:jc w:val="right"/>
    </w:pPr>
    <w:rPr>
      <w:rFonts w:ascii="Arial" w:hAnsi="Arial"/>
      <w:sz w:val="24"/>
    </w:rPr>
  </w:style>
  <w:style w:type="paragraph" w:customStyle="1" w:styleId="a6">
    <w:name w:val="Заголовок центр"/>
    <w:basedOn w:val="a"/>
    <w:next w:val="a"/>
    <w:rsid w:val="00D26195"/>
    <w:pPr>
      <w:spacing w:before="120" w:after="120"/>
      <w:ind w:firstLine="720"/>
      <w:jc w:val="center"/>
    </w:pPr>
    <w:rPr>
      <w:rFonts w:ascii="Arial" w:hAnsi="Arial"/>
      <w:b/>
      <w:sz w:val="32"/>
    </w:rPr>
  </w:style>
  <w:style w:type="paragraph" w:styleId="a7">
    <w:name w:val="Body Text"/>
    <w:basedOn w:val="a"/>
    <w:link w:val="a8"/>
    <w:rsid w:val="00D26195"/>
    <w:pPr>
      <w:jc w:val="both"/>
    </w:pPr>
    <w:rPr>
      <w:rFonts w:ascii="Times New Roman" w:hAnsi="Times New Roman"/>
      <w:sz w:val="28"/>
      <w:lang w:val="en-US"/>
    </w:rPr>
  </w:style>
  <w:style w:type="paragraph" w:styleId="a9">
    <w:name w:val="header"/>
    <w:basedOn w:val="a"/>
    <w:rsid w:val="00D26195"/>
    <w:pPr>
      <w:tabs>
        <w:tab w:val="center" w:pos="4153"/>
        <w:tab w:val="right" w:pos="8306"/>
      </w:tabs>
    </w:pPr>
  </w:style>
  <w:style w:type="paragraph" w:styleId="aa">
    <w:name w:val="footer"/>
    <w:basedOn w:val="a"/>
    <w:rsid w:val="00D26195"/>
    <w:pPr>
      <w:tabs>
        <w:tab w:val="center" w:pos="4153"/>
        <w:tab w:val="right" w:pos="8306"/>
      </w:tabs>
    </w:pPr>
  </w:style>
  <w:style w:type="paragraph" w:styleId="ab">
    <w:name w:val="caption"/>
    <w:basedOn w:val="a"/>
    <w:next w:val="a"/>
    <w:qFormat/>
    <w:rsid w:val="00D26195"/>
    <w:pPr>
      <w:jc w:val="center"/>
    </w:pPr>
    <w:rPr>
      <w:rFonts w:ascii="Times New Roman" w:hAnsi="Times New Roman"/>
      <w:sz w:val="28"/>
      <w:lang w:val="en-US"/>
    </w:rPr>
  </w:style>
  <w:style w:type="character" w:styleId="ac">
    <w:name w:val="Hyperlink"/>
    <w:basedOn w:val="a0"/>
    <w:rsid w:val="00D26195"/>
    <w:rPr>
      <w:color w:val="0000FF"/>
      <w:u w:val="single"/>
    </w:rPr>
  </w:style>
  <w:style w:type="character" w:styleId="ad">
    <w:name w:val="FollowedHyperlink"/>
    <w:basedOn w:val="a0"/>
    <w:rsid w:val="00D26195"/>
    <w:rPr>
      <w:color w:val="800080"/>
      <w:u w:val="single"/>
    </w:rPr>
  </w:style>
  <w:style w:type="paragraph" w:styleId="ae">
    <w:name w:val="Body Text Indent"/>
    <w:basedOn w:val="a"/>
    <w:rsid w:val="00D26195"/>
    <w:pPr>
      <w:spacing w:after="600"/>
      <w:ind w:firstLine="360"/>
      <w:jc w:val="both"/>
    </w:pPr>
    <w:rPr>
      <w:rFonts w:ascii="Times New Roman" w:hAnsi="Times New Roman"/>
      <w:sz w:val="28"/>
    </w:rPr>
  </w:style>
  <w:style w:type="table" w:styleId="af">
    <w:name w:val="Table Grid"/>
    <w:basedOn w:val="a1"/>
    <w:rsid w:val="001C64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10515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30">
    <w:name w:val="Заголовок 3 Знак"/>
    <w:basedOn w:val="a0"/>
    <w:link w:val="3"/>
    <w:rsid w:val="007A7C18"/>
    <w:rPr>
      <w:sz w:val="28"/>
    </w:rPr>
  </w:style>
  <w:style w:type="character" w:customStyle="1" w:styleId="a8">
    <w:name w:val="Основной текст Знак"/>
    <w:basedOn w:val="a0"/>
    <w:link w:val="a7"/>
    <w:rsid w:val="007A7C18"/>
    <w:rPr>
      <w:sz w:val="28"/>
      <w:lang w:val="en-US"/>
    </w:rPr>
  </w:style>
  <w:style w:type="character" w:customStyle="1" w:styleId="10">
    <w:name w:val="Заголовок 1 Знак"/>
    <w:basedOn w:val="a0"/>
    <w:link w:val="1"/>
    <w:rsid w:val="004B3FB4"/>
    <w:rPr>
      <w:sz w:val="28"/>
      <w:lang w:val="en-US"/>
    </w:rPr>
  </w:style>
  <w:style w:type="paragraph" w:styleId="31">
    <w:name w:val="Body Text 3"/>
    <w:basedOn w:val="a"/>
    <w:link w:val="32"/>
    <w:rsid w:val="004B3FB4"/>
    <w:pPr>
      <w:spacing w:after="120"/>
    </w:pPr>
    <w:rPr>
      <w:szCs w:val="16"/>
    </w:rPr>
  </w:style>
  <w:style w:type="character" w:customStyle="1" w:styleId="32">
    <w:name w:val="Основной текст 3 Знак"/>
    <w:basedOn w:val="a0"/>
    <w:link w:val="31"/>
    <w:rsid w:val="004B3FB4"/>
    <w:rPr>
      <w:rFonts w:ascii="Lucida Console" w:hAnsi="Lucida Console"/>
      <w:sz w:val="16"/>
      <w:szCs w:val="16"/>
    </w:rPr>
  </w:style>
  <w:style w:type="paragraph" w:styleId="af0">
    <w:name w:val="List Paragraph"/>
    <w:basedOn w:val="a"/>
    <w:uiPriority w:val="34"/>
    <w:qFormat/>
    <w:rsid w:val="00FF1343"/>
    <w:pPr>
      <w:ind w:left="720"/>
      <w:contextualSpacing/>
    </w:pPr>
  </w:style>
  <w:style w:type="paragraph" w:styleId="af1">
    <w:name w:val="Balloon Text"/>
    <w:basedOn w:val="a"/>
    <w:link w:val="af2"/>
    <w:uiPriority w:val="99"/>
    <w:semiHidden/>
    <w:unhideWhenUsed/>
    <w:rsid w:val="00C46FF6"/>
    <w:rPr>
      <w:rFonts w:ascii="Tahoma" w:hAnsi="Tahoma" w:cs="Tahoma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C46F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27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1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5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AC15E9-1B9C-43C6-8E18-61CAC1CB24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831</Words>
  <Characters>5634</Characters>
  <Application>Microsoft Office Word</Application>
  <DocSecurity>0</DocSecurity>
  <Lines>46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>        ОФИЦИАЛЬНАЯ ИНФОРМАЦИЯ</vt:lpstr>
      <vt:lpstr>        </vt:lpstr>
      <vt:lpstr>        СООБЩЕНИЕ</vt:lpstr>
      <vt:lpstr>        о возможном установлении публичного сервитута</vt:lpstr>
    </vt:vector>
  </TitlesOfParts>
  <Company>adm-26</Company>
  <LinksUpToDate>false</LinksUpToDate>
  <CharactersWithSpaces>6453</CharactersWithSpaces>
  <SharedDoc>false</SharedDoc>
  <HLinks>
    <vt:vector size="6" baseType="variant">
      <vt:variant>
        <vt:i4>8323105</vt:i4>
      </vt:variant>
      <vt:variant>
        <vt:i4>0</vt:i4>
      </vt:variant>
      <vt:variant>
        <vt:i4>0</vt:i4>
      </vt:variant>
      <vt:variant>
        <vt:i4>5</vt:i4>
      </vt:variant>
      <vt:variant>
        <vt:lpwstr>mailto:gkz@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Корсикова</dc:creator>
  <cp:lastModifiedBy>Кураш</cp:lastModifiedBy>
  <cp:revision>3</cp:revision>
  <cp:lastPrinted>2023-06-20T10:22:00Z</cp:lastPrinted>
  <dcterms:created xsi:type="dcterms:W3CDTF">2023-10-24T07:29:00Z</dcterms:created>
  <dcterms:modified xsi:type="dcterms:W3CDTF">2024-06-25T05:06:00Z</dcterms:modified>
</cp:coreProperties>
</file>